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C3" w:rsidRDefault="00210DC3" w:rsidP="00210DC3">
      <w:pPr>
        <w:ind w:firstLine="709"/>
        <w:jc w:val="center"/>
        <w:rPr>
          <w:color w:val="000000"/>
          <w:spacing w:val="-6"/>
          <w:sz w:val="28"/>
          <w:szCs w:val="28"/>
        </w:rPr>
      </w:pPr>
      <w:r w:rsidRPr="00210DC3">
        <w:rPr>
          <w:b/>
          <w:color w:val="000000"/>
          <w:spacing w:val="-6"/>
          <w:sz w:val="28"/>
          <w:szCs w:val="28"/>
        </w:rPr>
        <w:t>АЛГОРИТМ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Pr="00210DC3">
        <w:rPr>
          <w:color w:val="000000"/>
          <w:spacing w:val="-6"/>
          <w:sz w:val="28"/>
          <w:szCs w:val="28"/>
        </w:rPr>
        <w:t>(порядок)</w:t>
      </w:r>
    </w:p>
    <w:p w:rsidR="0095337D" w:rsidRDefault="00210DC3" w:rsidP="00210DC3">
      <w:pPr>
        <w:ind w:firstLine="709"/>
        <w:jc w:val="center"/>
        <w:rPr>
          <w:color w:val="000000"/>
          <w:spacing w:val="-6"/>
          <w:sz w:val="28"/>
          <w:szCs w:val="28"/>
        </w:rPr>
      </w:pPr>
      <w:r w:rsidRPr="00210DC3">
        <w:rPr>
          <w:color w:val="000000"/>
          <w:spacing w:val="-6"/>
          <w:sz w:val="28"/>
          <w:szCs w:val="28"/>
        </w:rPr>
        <w:t xml:space="preserve"> предотвращения</w:t>
      </w:r>
      <w:r>
        <w:rPr>
          <w:color w:val="000000"/>
          <w:spacing w:val="-6"/>
          <w:sz w:val="28"/>
          <w:szCs w:val="28"/>
        </w:rPr>
        <w:t xml:space="preserve"> </w:t>
      </w:r>
      <w:r w:rsidRPr="00210DC3">
        <w:rPr>
          <w:color w:val="000000"/>
          <w:spacing w:val="-6"/>
          <w:sz w:val="28"/>
          <w:szCs w:val="28"/>
        </w:rPr>
        <w:t>и пресечения самовольного строительства</w:t>
      </w:r>
    </w:p>
    <w:p w:rsidR="00210DC3" w:rsidRDefault="00123167" w:rsidP="00210DC3">
      <w:pPr>
        <w:ind w:firstLine="709"/>
        <w:jc w:val="center"/>
        <w:rPr>
          <w:color w:val="000000"/>
          <w:spacing w:val="-6"/>
          <w:sz w:val="28"/>
          <w:szCs w:val="28"/>
        </w:rPr>
      </w:pPr>
      <w:r>
        <w:rPr>
          <w:noProof/>
          <w:color w:val="000000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0F657" wp14:editId="416731A3">
                <wp:simplePos x="0" y="0"/>
                <wp:positionH relativeFrom="column">
                  <wp:posOffset>-363628</wp:posOffset>
                </wp:positionH>
                <wp:positionV relativeFrom="paragraph">
                  <wp:posOffset>181819</wp:posOffset>
                </wp:positionV>
                <wp:extent cx="6345555" cy="1576316"/>
                <wp:effectExtent l="0" t="0" r="17145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555" cy="15763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DC3" w:rsidRPr="00210DC3" w:rsidRDefault="00210DC3" w:rsidP="00210DC3">
                            <w:pPr>
                              <w:suppressAutoHyphens/>
                              <w:ind w:right="-1" w:firstLine="709"/>
                              <w:jc w:val="both"/>
                            </w:pPr>
                            <w:r w:rsidRPr="00210DC3">
                              <w:t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</w:t>
                            </w:r>
                            <w:r>
                              <w:t xml:space="preserve">бствующих указанным нарушениям, </w:t>
                            </w:r>
                            <w:r w:rsidRPr="00210DC3">
                              <w:t>Управлением осуществля</w:t>
                            </w:r>
                            <w:r>
                              <w:t>ются</w:t>
                            </w:r>
                            <w:r w:rsidRPr="00210DC3">
                              <w:t xml:space="preserve"> мероприятия по профилактике таких нарушений</w:t>
                            </w:r>
                            <w:r>
                              <w:t xml:space="preserve">. </w:t>
                            </w:r>
                            <w:r w:rsidRPr="00210DC3">
                              <w:t xml:space="preserve">Управлением </w:t>
                            </w:r>
                            <w:r>
                              <w:t xml:space="preserve">в рамках муниципального земельного контроля (МЗК) и регионального государственного строительного надзора (РГСН) </w:t>
                            </w:r>
                            <w:r w:rsidRPr="00210DC3">
                              <w:t>проводятся следующие профилактические мероприятия:</w:t>
                            </w:r>
                          </w:p>
                          <w:p w:rsidR="00210DC3" w:rsidRPr="00210DC3" w:rsidRDefault="00E77D05" w:rsidP="00210DC3">
                            <w:pPr>
                              <w:suppressAutoHyphens/>
                              <w:ind w:right="-1" w:firstLine="709"/>
                              <w:jc w:val="both"/>
                            </w:pPr>
                            <w:r>
                              <w:t>и</w:t>
                            </w:r>
                            <w:r w:rsidR="00210DC3" w:rsidRPr="00210DC3">
                              <w:t>нформирование</w:t>
                            </w:r>
                            <w:r w:rsidR="00210DC3">
                              <w:t xml:space="preserve"> (МЗК, РГСН)</w:t>
                            </w:r>
                            <w:r w:rsidR="00210DC3" w:rsidRPr="00210DC3">
                              <w:t>;</w:t>
                            </w:r>
                          </w:p>
                          <w:p w:rsidR="00210DC3" w:rsidRPr="00210DC3" w:rsidRDefault="00E77D05" w:rsidP="00210DC3">
                            <w:pPr>
                              <w:suppressAutoHyphens/>
                              <w:ind w:right="-1" w:firstLine="709"/>
                              <w:jc w:val="both"/>
                            </w:pPr>
                            <w:r>
                              <w:t>к</w:t>
                            </w:r>
                            <w:r w:rsidR="00210DC3" w:rsidRPr="00210DC3">
                              <w:t>онсультирование</w:t>
                            </w:r>
                            <w:r w:rsidR="00210DC3">
                              <w:t xml:space="preserve"> (МЗК, РГСН)</w:t>
                            </w:r>
                            <w:r w:rsidR="00210DC3" w:rsidRPr="00210DC3">
                              <w:t>;</w:t>
                            </w:r>
                          </w:p>
                          <w:p w:rsidR="00210DC3" w:rsidRPr="00210DC3" w:rsidRDefault="00210DC3" w:rsidP="00210DC3">
                            <w:pPr>
                              <w:suppressAutoHyphens/>
                              <w:ind w:right="-1" w:firstLine="709"/>
                              <w:jc w:val="both"/>
                            </w:pPr>
                            <w:r w:rsidRPr="00210DC3">
                              <w:t>обобщение правоприменительной практики</w:t>
                            </w:r>
                            <w:r>
                              <w:t xml:space="preserve"> (РГСН);</w:t>
                            </w:r>
                          </w:p>
                          <w:p w:rsidR="00210DC3" w:rsidRDefault="00210DC3" w:rsidP="00210DC3">
                            <w:pPr>
                              <w:suppressAutoHyphens/>
                              <w:ind w:right="-1" w:firstLine="709"/>
                              <w:jc w:val="both"/>
                            </w:pPr>
                            <w:r>
                              <w:t>объявление предостережения (РГСН);</w:t>
                            </w:r>
                          </w:p>
                          <w:p w:rsidR="00210DC3" w:rsidRDefault="00E77D05" w:rsidP="00210DC3">
                            <w:pPr>
                              <w:suppressAutoHyphens/>
                              <w:ind w:right="-1" w:firstLine="709"/>
                              <w:jc w:val="both"/>
                            </w:pPr>
                            <w:r>
                              <w:t>профилактический визит (РГСН).</w:t>
                            </w:r>
                          </w:p>
                          <w:p w:rsidR="00210DC3" w:rsidRDefault="00210DC3" w:rsidP="00210DC3">
                            <w:pPr>
                              <w:suppressAutoHyphens/>
                              <w:ind w:right="-1" w:firstLine="709"/>
                              <w:jc w:val="both"/>
                            </w:pPr>
                          </w:p>
                          <w:p w:rsidR="00210DC3" w:rsidRDefault="00210DC3" w:rsidP="00210DC3">
                            <w:pPr>
                              <w:jc w:val="center"/>
                            </w:pPr>
                          </w:p>
                          <w:p w:rsidR="00210DC3" w:rsidRDefault="00210DC3" w:rsidP="00210D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0F657" id="Прямоугольник 4" o:spid="_x0000_s1026" style="position:absolute;left:0;text-align:left;margin-left:-28.65pt;margin-top:14.3pt;width:499.65pt;height:1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" fillcolor="white [3201]" strokecolor="#70ad47 [3209]" strokeweight="1pt">
                <v:textbox>
                  <w:txbxContent>
                    <w:p w:rsidR="00210DC3" w:rsidRPr="00210DC3" w:rsidRDefault="00210DC3" w:rsidP="00210DC3">
                      <w:pPr>
                        <w:suppressAutoHyphens/>
                        <w:ind w:right="-1" w:firstLine="709"/>
                        <w:jc w:val="both"/>
                      </w:pPr>
                      <w:r w:rsidRPr="00210DC3">
                        <w:t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</w:t>
                      </w:r>
                      <w:r>
                        <w:t xml:space="preserve">бствующих указанным нарушениям, </w:t>
                      </w:r>
                      <w:r w:rsidRPr="00210DC3">
                        <w:t>Управлением осуществля</w:t>
                      </w:r>
                      <w:r>
                        <w:t>ются</w:t>
                      </w:r>
                      <w:r w:rsidRPr="00210DC3">
                        <w:t xml:space="preserve"> мероприятия по профилактике таких нарушений</w:t>
                      </w:r>
                      <w:r>
                        <w:t xml:space="preserve">. </w:t>
                      </w:r>
                      <w:r w:rsidRPr="00210DC3">
                        <w:t xml:space="preserve">Управлением </w:t>
                      </w:r>
                      <w:r>
                        <w:t xml:space="preserve">в рамках муниципального земельного контроля (МЗК) и регионального государственного строительного надзора (РГСН) </w:t>
                      </w:r>
                      <w:r w:rsidRPr="00210DC3">
                        <w:t>проводятся следующие профилактические мероприятия:</w:t>
                      </w:r>
                    </w:p>
                    <w:p w:rsidR="00210DC3" w:rsidRPr="00210DC3" w:rsidRDefault="00E77D05" w:rsidP="00210DC3">
                      <w:pPr>
                        <w:suppressAutoHyphens/>
                        <w:ind w:right="-1" w:firstLine="709"/>
                        <w:jc w:val="both"/>
                      </w:pPr>
                      <w:r>
                        <w:t>и</w:t>
                      </w:r>
                      <w:r w:rsidR="00210DC3" w:rsidRPr="00210DC3">
                        <w:t>нформирование</w:t>
                      </w:r>
                      <w:r w:rsidR="00210DC3">
                        <w:t xml:space="preserve"> (МЗК, РГСН)</w:t>
                      </w:r>
                      <w:r w:rsidR="00210DC3" w:rsidRPr="00210DC3">
                        <w:t>;</w:t>
                      </w:r>
                    </w:p>
                    <w:p w:rsidR="00210DC3" w:rsidRPr="00210DC3" w:rsidRDefault="00E77D05" w:rsidP="00210DC3">
                      <w:pPr>
                        <w:suppressAutoHyphens/>
                        <w:ind w:right="-1" w:firstLine="709"/>
                        <w:jc w:val="both"/>
                      </w:pPr>
                      <w:r>
                        <w:t>к</w:t>
                      </w:r>
                      <w:r w:rsidR="00210DC3" w:rsidRPr="00210DC3">
                        <w:t>онсультирование</w:t>
                      </w:r>
                      <w:r w:rsidR="00210DC3">
                        <w:t xml:space="preserve"> (МЗК, РГСН)</w:t>
                      </w:r>
                      <w:r w:rsidR="00210DC3" w:rsidRPr="00210DC3">
                        <w:t>;</w:t>
                      </w:r>
                    </w:p>
                    <w:p w:rsidR="00210DC3" w:rsidRPr="00210DC3" w:rsidRDefault="00210DC3" w:rsidP="00210DC3">
                      <w:pPr>
                        <w:suppressAutoHyphens/>
                        <w:ind w:right="-1" w:firstLine="709"/>
                        <w:jc w:val="both"/>
                      </w:pPr>
                      <w:r w:rsidRPr="00210DC3">
                        <w:t>обобщение правоприменительной практики</w:t>
                      </w:r>
                      <w:r>
                        <w:t xml:space="preserve"> (РГСН);</w:t>
                      </w:r>
                    </w:p>
                    <w:p w:rsidR="00210DC3" w:rsidRDefault="00210DC3" w:rsidP="00210DC3">
                      <w:pPr>
                        <w:suppressAutoHyphens/>
                        <w:ind w:right="-1" w:firstLine="709"/>
                        <w:jc w:val="both"/>
                      </w:pPr>
                      <w:r>
                        <w:t>объявление предостережения (РГСН);</w:t>
                      </w:r>
                    </w:p>
                    <w:p w:rsidR="00210DC3" w:rsidRDefault="00E77D05" w:rsidP="00210DC3">
                      <w:pPr>
                        <w:suppressAutoHyphens/>
                        <w:ind w:right="-1" w:firstLine="709"/>
                        <w:jc w:val="both"/>
                      </w:pPr>
                      <w:r>
                        <w:t>профилактический визит (РГСН).</w:t>
                      </w:r>
                    </w:p>
                    <w:p w:rsidR="00210DC3" w:rsidRDefault="00210DC3" w:rsidP="00210DC3">
                      <w:pPr>
                        <w:suppressAutoHyphens/>
                        <w:ind w:right="-1" w:firstLine="709"/>
                        <w:jc w:val="both"/>
                      </w:pPr>
                    </w:p>
                    <w:p w:rsidR="00210DC3" w:rsidRDefault="00210DC3" w:rsidP="00210DC3">
                      <w:pPr>
                        <w:jc w:val="center"/>
                      </w:pPr>
                    </w:p>
                    <w:p w:rsidR="00210DC3" w:rsidRDefault="00210DC3" w:rsidP="00210D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0DC3" w:rsidRPr="00210DC3" w:rsidRDefault="001876B8" w:rsidP="00210DC3">
      <w:pPr>
        <w:ind w:firstLine="709"/>
        <w:jc w:val="center"/>
        <w:rPr>
          <w:color w:val="000000"/>
          <w:spacing w:val="-6"/>
          <w:sz w:val="28"/>
          <w:szCs w:val="28"/>
        </w:rPr>
      </w:pPr>
      <w:r>
        <w:rPr>
          <w:noProof/>
          <w:color w:val="000000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31CAB" wp14:editId="439F80A5">
                <wp:simplePos x="0" y="0"/>
                <wp:positionH relativeFrom="margin">
                  <wp:align>right</wp:align>
                </wp:positionH>
                <wp:positionV relativeFrom="paragraph">
                  <wp:posOffset>6999122</wp:posOffset>
                </wp:positionV>
                <wp:extent cx="6243320" cy="1835624"/>
                <wp:effectExtent l="0" t="0" r="24130" b="127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320" cy="18356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167" w:rsidRPr="001876B8" w:rsidRDefault="001876B8" w:rsidP="001876B8">
                            <w:pPr>
                              <w:suppressAutoHyphens/>
                              <w:ind w:right="-1" w:firstLine="709"/>
                              <w:jc w:val="both"/>
                            </w:pPr>
                            <w:r>
                              <w:t xml:space="preserve">В соответствии со </w:t>
                            </w:r>
                            <w:r>
                              <w:t>ст. 55.32 Градостроительного кодекса РФ</w:t>
                            </w:r>
                            <w:r>
                              <w:t xml:space="preserve"> </w:t>
                            </w:r>
                            <w:r w:rsidR="00123167" w:rsidRPr="00123167">
                              <w:t>рассмотре</w:t>
                            </w:r>
                            <w:r>
                              <w:t>ние</w:t>
                            </w:r>
                            <w:r w:rsidR="00123167" w:rsidRPr="00123167">
                              <w:t xml:space="preserve"> уведомлени</w:t>
                            </w:r>
                            <w:r>
                              <w:t>я</w:t>
                            </w:r>
                            <w:r w:rsidR="00123167" w:rsidRPr="00123167">
                              <w:t xml:space="preserve"> и документ</w:t>
                            </w:r>
                            <w:r>
                              <w:t>ов</w:t>
                            </w:r>
                            <w:r w:rsidR="00123167" w:rsidRPr="00123167">
                              <w:t xml:space="preserve"> и по результатам такого</w:t>
                            </w:r>
                            <w:r w:rsidR="00123167" w:rsidRPr="001876B8">
                              <w:t xml:space="preserve"> рассмотрения соверш</w:t>
                            </w:r>
                            <w:r w:rsidRPr="001876B8">
                              <w:t>ение</w:t>
                            </w:r>
                            <w:r w:rsidR="00123167" w:rsidRPr="001876B8">
                              <w:t xml:space="preserve"> одно</w:t>
                            </w:r>
                            <w:r w:rsidRPr="001876B8">
                              <w:t>го</w:t>
                            </w:r>
                            <w:r w:rsidR="00123167" w:rsidRPr="001876B8">
                              <w:t xml:space="preserve"> из следующих действий:</w:t>
                            </w:r>
                          </w:p>
                          <w:p w:rsidR="00123167" w:rsidRPr="001876B8" w:rsidRDefault="00123167" w:rsidP="001876B8">
                            <w:pPr>
                              <w:suppressAutoHyphens/>
                              <w:ind w:right="-1" w:firstLine="709"/>
                              <w:jc w:val="both"/>
                            </w:pPr>
                            <w:r w:rsidRPr="001876B8">
                              <w:t xml:space="preserve"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                      </w:r>
                            <w:hyperlink r:id="rId4" w:history="1">
                              <w:r w:rsidRPr="001876B8">
                                <w:t>пунктом 4 статьи 222</w:t>
                              </w:r>
                            </w:hyperlink>
                            <w:r w:rsidRPr="001876B8">
                              <w:t xml:space="preserve"> Гражданского кодекса Российской Федерации;</w:t>
                            </w:r>
                          </w:p>
                          <w:p w:rsidR="00123167" w:rsidRPr="001876B8" w:rsidRDefault="00123167" w:rsidP="001876B8">
                            <w:pPr>
                              <w:suppressAutoHyphens/>
                              <w:ind w:right="-1" w:firstLine="709"/>
                              <w:jc w:val="both"/>
                            </w:pPr>
                            <w:r w:rsidRPr="001876B8">
                              <w:t>2) обратиться в суд с иском о сносе самовольной постройки или ее приведении в соответствие с установленными требованиями;</w:t>
                            </w:r>
                          </w:p>
                          <w:p w:rsidR="00123167" w:rsidRDefault="00123167" w:rsidP="001876B8">
                            <w:pPr>
                              <w:suppressAutoHyphens/>
                              <w:ind w:right="-1" w:firstLine="709"/>
                              <w:jc w:val="both"/>
                            </w:pPr>
                            <w:r w:rsidRPr="001876B8">
                              <w:t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</w:t>
                            </w:r>
                            <w:bookmarkStart w:id="0" w:name="_GoBack"/>
                            <w:bookmarkEnd w:id="0"/>
                            <w:r w:rsidRPr="001876B8">
                              <w:t>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31CAB" id="Прямоугольник 10" o:spid="_x0000_s1027" style="position:absolute;left:0;text-align:left;margin-left:440.4pt;margin-top:551.1pt;width:491.6pt;height:144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" fillcolor="white [3201]" strokecolor="#70ad47 [3209]" strokeweight="1pt">
                <v:textbox>
                  <w:txbxContent>
                    <w:p w:rsidR="00123167" w:rsidRPr="001876B8" w:rsidRDefault="001876B8" w:rsidP="001876B8">
                      <w:pPr>
                        <w:suppressAutoHyphens/>
                        <w:ind w:right="-1" w:firstLine="709"/>
                        <w:jc w:val="both"/>
                      </w:pPr>
                      <w:r>
                        <w:t xml:space="preserve">В соответствии со </w:t>
                      </w:r>
                      <w:r>
                        <w:t>ст. 55.32 Градостроительного кодекса РФ</w:t>
                      </w:r>
                      <w:r>
                        <w:t xml:space="preserve"> </w:t>
                      </w:r>
                      <w:r w:rsidR="00123167" w:rsidRPr="00123167">
                        <w:t>рассмотре</w:t>
                      </w:r>
                      <w:r>
                        <w:t>ние</w:t>
                      </w:r>
                      <w:r w:rsidR="00123167" w:rsidRPr="00123167">
                        <w:t xml:space="preserve"> уведомлени</w:t>
                      </w:r>
                      <w:r>
                        <w:t>я</w:t>
                      </w:r>
                      <w:r w:rsidR="00123167" w:rsidRPr="00123167">
                        <w:t xml:space="preserve"> и документ</w:t>
                      </w:r>
                      <w:r>
                        <w:t>ов</w:t>
                      </w:r>
                      <w:r w:rsidR="00123167" w:rsidRPr="00123167">
                        <w:t xml:space="preserve"> и по результатам такого</w:t>
                      </w:r>
                      <w:r w:rsidR="00123167" w:rsidRPr="001876B8">
                        <w:t xml:space="preserve"> рассмотрения соверш</w:t>
                      </w:r>
                      <w:r w:rsidRPr="001876B8">
                        <w:t>ение</w:t>
                      </w:r>
                      <w:r w:rsidR="00123167" w:rsidRPr="001876B8">
                        <w:t xml:space="preserve"> одно</w:t>
                      </w:r>
                      <w:r w:rsidRPr="001876B8">
                        <w:t>го</w:t>
                      </w:r>
                      <w:r w:rsidR="00123167" w:rsidRPr="001876B8">
                        <w:t xml:space="preserve"> из следующих действий:</w:t>
                      </w:r>
                    </w:p>
                    <w:p w:rsidR="00123167" w:rsidRPr="001876B8" w:rsidRDefault="00123167" w:rsidP="001876B8">
                      <w:pPr>
                        <w:suppressAutoHyphens/>
                        <w:ind w:right="-1" w:firstLine="709"/>
                        <w:jc w:val="both"/>
                      </w:pPr>
                      <w:r w:rsidRPr="001876B8">
                        <w:t xml:space="preserve"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                </w:r>
                      <w:hyperlink r:id="rId5" w:history="1">
                        <w:r w:rsidRPr="001876B8">
                          <w:t>пунктом 4 статьи 222</w:t>
                        </w:r>
                      </w:hyperlink>
                      <w:r w:rsidRPr="001876B8">
                        <w:t xml:space="preserve"> Гражданского кодекса Российской Федерации;</w:t>
                      </w:r>
                    </w:p>
                    <w:p w:rsidR="00123167" w:rsidRPr="001876B8" w:rsidRDefault="00123167" w:rsidP="001876B8">
                      <w:pPr>
                        <w:suppressAutoHyphens/>
                        <w:ind w:right="-1" w:firstLine="709"/>
                        <w:jc w:val="both"/>
                      </w:pPr>
                      <w:r w:rsidRPr="001876B8">
                        <w:t>2) обратиться в суд с иском о сносе самовольной постройки или ее приведении в соответствие с установленными требованиями;</w:t>
                      </w:r>
                    </w:p>
                    <w:p w:rsidR="00123167" w:rsidRDefault="00123167" w:rsidP="001876B8">
                      <w:pPr>
                        <w:suppressAutoHyphens/>
                        <w:ind w:right="-1" w:firstLine="709"/>
                        <w:jc w:val="both"/>
                      </w:pPr>
                      <w:r w:rsidRPr="001876B8">
                        <w:t>3) 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</w:t>
                      </w:r>
                      <w:bookmarkStart w:id="1" w:name="_GoBack"/>
                      <w:bookmarkEnd w:id="1"/>
                      <w:r w:rsidRPr="001876B8">
                        <w:t>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0000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22D40" wp14:editId="58AEC6F1">
                <wp:simplePos x="0" y="0"/>
                <wp:positionH relativeFrom="column">
                  <wp:posOffset>2822575</wp:posOffset>
                </wp:positionH>
                <wp:positionV relativeFrom="paragraph">
                  <wp:posOffset>6772910</wp:posOffset>
                </wp:positionV>
                <wp:extent cx="272415" cy="184150"/>
                <wp:effectExtent l="38100" t="0" r="32385" b="635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F4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22.25pt;margin-top:533.3pt;width:21.45pt;height:14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B9E2E" wp14:editId="77CFFCC3">
                <wp:simplePos x="0" y="0"/>
                <wp:positionH relativeFrom="margin">
                  <wp:align>right</wp:align>
                </wp:positionH>
                <wp:positionV relativeFrom="paragraph">
                  <wp:posOffset>6050602</wp:posOffset>
                </wp:positionV>
                <wp:extent cx="6271147" cy="695960"/>
                <wp:effectExtent l="0" t="0" r="15875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147" cy="695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B99" w:rsidRDefault="00E16B99" w:rsidP="00E16B99">
                            <w:pPr>
                              <w:jc w:val="center"/>
                            </w:pPr>
                            <w:r>
                              <w:t xml:space="preserve">По результатам проведения </w:t>
                            </w:r>
                            <w:r w:rsidRPr="00E16B99">
                              <w:t>контрольных</w:t>
                            </w:r>
                            <w:r>
                              <w:t xml:space="preserve"> (надзорных)</w:t>
                            </w:r>
                            <w:r w:rsidRPr="00E16B99">
                              <w:t xml:space="preserve"> мероприятий</w:t>
                            </w:r>
                            <w:r>
                              <w:t xml:space="preserve"> в случае выявления нарушений обязательных требований, </w:t>
                            </w:r>
                            <w:r w:rsidRPr="00210DC3">
                              <w:t>установленных муниципальными правовыми актами</w:t>
                            </w:r>
                            <w:r>
                              <w:t xml:space="preserve">, акт КНМ с Уведомлением о выявлении самовольной постройки направляется в </w:t>
                            </w:r>
                            <w:r w:rsidR="00123167">
                              <w:t xml:space="preserve">уполномоченный орган для принятия решения в </w:t>
                            </w:r>
                            <w:proofErr w:type="gramStart"/>
                            <w:r w:rsidR="00123167">
                              <w:t xml:space="preserve">порядке </w:t>
                            </w:r>
                            <w:r w:rsidR="001876B8">
                              <w:t xml:space="preserve"> </w:t>
                            </w:r>
                            <w:r w:rsidR="00123167">
                              <w:t>ст.</w:t>
                            </w:r>
                            <w:proofErr w:type="gramEnd"/>
                            <w:r w:rsidR="00123167">
                              <w:t xml:space="preserve"> 55.32 Градостроительного кодекса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B9E2E" id="Прямоугольник 5" o:spid="_x0000_s1028" style="position:absolute;left:0;text-align:left;margin-left:442.6pt;margin-top:476.45pt;width:493.8pt;height:5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" fillcolor="white [3201]" strokecolor="#70ad47 [3209]" strokeweight="1pt">
                <v:textbox>
                  <w:txbxContent>
                    <w:p w:rsidR="00E16B99" w:rsidRDefault="00E16B99" w:rsidP="00E16B99">
                      <w:pPr>
                        <w:jc w:val="center"/>
                      </w:pPr>
                      <w:r>
                        <w:t xml:space="preserve">По результатам проведения </w:t>
                      </w:r>
                      <w:r w:rsidRPr="00E16B99">
                        <w:t>контрольных</w:t>
                      </w:r>
                      <w:r>
                        <w:t xml:space="preserve"> (надзорных)</w:t>
                      </w:r>
                      <w:r w:rsidRPr="00E16B99">
                        <w:t xml:space="preserve"> мероприятий</w:t>
                      </w:r>
                      <w:r>
                        <w:t xml:space="preserve"> в случае выявления нарушений обязательных требований, </w:t>
                      </w:r>
                      <w:r w:rsidRPr="00210DC3">
                        <w:t>установленных муниципальными правовыми актами</w:t>
                      </w:r>
                      <w:r>
                        <w:t xml:space="preserve">, акт КНМ с Уведомлением о выявлении самовольной постройки направляется в </w:t>
                      </w:r>
                      <w:r w:rsidR="00123167">
                        <w:t xml:space="preserve">уполномоченный орган для принятия решения в </w:t>
                      </w:r>
                      <w:proofErr w:type="gramStart"/>
                      <w:r w:rsidR="00123167">
                        <w:t xml:space="preserve">порядке </w:t>
                      </w:r>
                      <w:r w:rsidR="001876B8">
                        <w:t xml:space="preserve"> </w:t>
                      </w:r>
                      <w:r w:rsidR="00123167">
                        <w:t>ст.</w:t>
                      </w:r>
                      <w:proofErr w:type="gramEnd"/>
                      <w:r w:rsidR="00123167">
                        <w:t xml:space="preserve"> 55.32 Градостроительного кодекса РФ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3167">
        <w:rPr>
          <w:noProof/>
          <w:color w:val="000000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A8A43" wp14:editId="6C2705BA">
                <wp:simplePos x="0" y="0"/>
                <wp:positionH relativeFrom="column">
                  <wp:posOffset>2556993</wp:posOffset>
                </wp:positionH>
                <wp:positionV relativeFrom="paragraph">
                  <wp:posOffset>1608256</wp:posOffset>
                </wp:positionV>
                <wp:extent cx="163356" cy="225188"/>
                <wp:effectExtent l="38100" t="0" r="27305" b="609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356" cy="225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FDC84" id="Прямая со стрелкой 7" o:spid="_x0000_s1026" type="#_x0000_t32" style="position:absolute;margin-left:201.35pt;margin-top:126.65pt;width:12.85pt;height:1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123167">
        <w:rPr>
          <w:noProof/>
          <w:color w:val="000000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A52DF" wp14:editId="023A26AF">
                <wp:simplePos x="0" y="0"/>
                <wp:positionH relativeFrom="column">
                  <wp:posOffset>2632056</wp:posOffset>
                </wp:positionH>
                <wp:positionV relativeFrom="paragraph">
                  <wp:posOffset>5825415</wp:posOffset>
                </wp:positionV>
                <wp:extent cx="395785" cy="211540"/>
                <wp:effectExtent l="38100" t="0" r="23495" b="5524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785" cy="21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FAED" id="Прямая со стрелкой 9" o:spid="_x0000_s1026" type="#_x0000_t32" style="position:absolute;margin-left:207.25pt;margin-top:458.7pt;width:31.15pt;height:16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123167">
        <w:rPr>
          <w:noProof/>
          <w:color w:val="000000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AA9BF" wp14:editId="447EB145">
                <wp:simplePos x="0" y="0"/>
                <wp:positionH relativeFrom="margin">
                  <wp:posOffset>-309036</wp:posOffset>
                </wp:positionH>
                <wp:positionV relativeFrom="paragraph">
                  <wp:posOffset>5531987</wp:posOffset>
                </wp:positionV>
                <wp:extent cx="6318885" cy="279779"/>
                <wp:effectExtent l="0" t="0" r="2476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279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DC3" w:rsidRDefault="00E16B99" w:rsidP="00E16B99">
                            <w:pPr>
                              <w:ind w:right="-246"/>
                              <w:jc w:val="center"/>
                            </w:pPr>
                            <w:r>
                              <w:t>П</w:t>
                            </w:r>
                            <w:r w:rsidRPr="00E16B99">
                              <w:t>роведени</w:t>
                            </w:r>
                            <w:r>
                              <w:t>е</w:t>
                            </w:r>
                            <w:r w:rsidRPr="00E16B99">
                              <w:t xml:space="preserve"> внеплановых контрольных</w:t>
                            </w:r>
                            <w:r>
                              <w:t xml:space="preserve"> (надзорных)</w:t>
                            </w:r>
                            <w:r w:rsidRPr="00E16B99">
                              <w:t xml:space="preserve">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AA9BF" id="Прямоугольник 1" o:spid="_x0000_s1029" style="position:absolute;left:0;text-align:left;margin-left:-24.35pt;margin-top:435.6pt;width:497.5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" fillcolor="white [3201]" strokecolor="#70ad47 [3209]" strokeweight="1pt">
                <v:textbox>
                  <w:txbxContent>
                    <w:p w:rsidR="00210DC3" w:rsidRDefault="00E16B99" w:rsidP="00E16B99">
                      <w:pPr>
                        <w:ind w:right="-246"/>
                        <w:jc w:val="center"/>
                      </w:pPr>
                      <w:r>
                        <w:t>П</w:t>
                      </w:r>
                      <w:r w:rsidRPr="00E16B99">
                        <w:t>роведени</w:t>
                      </w:r>
                      <w:r>
                        <w:t>е</w:t>
                      </w:r>
                      <w:r w:rsidRPr="00E16B99">
                        <w:t xml:space="preserve"> внеплановых контрольных</w:t>
                      </w:r>
                      <w:r>
                        <w:t xml:space="preserve"> (надзорных)</w:t>
                      </w:r>
                      <w:r w:rsidRPr="00E16B99">
                        <w:t xml:space="preserve"> мероприятий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3167">
        <w:rPr>
          <w:noProof/>
          <w:color w:val="000000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38D55" wp14:editId="4531C84D">
                <wp:simplePos x="0" y="0"/>
                <wp:positionH relativeFrom="column">
                  <wp:posOffset>2632056</wp:posOffset>
                </wp:positionH>
                <wp:positionV relativeFrom="paragraph">
                  <wp:posOffset>5334095</wp:posOffset>
                </wp:positionV>
                <wp:extent cx="293427" cy="177421"/>
                <wp:effectExtent l="38100" t="0" r="30480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427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90E5" id="Прямая со стрелкой 8" o:spid="_x0000_s1026" type="#_x0000_t32" style="position:absolute;margin-left:207.25pt;margin-top:420pt;width:23.1pt;height:13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123167">
        <w:rPr>
          <w:noProof/>
          <w:color w:val="000000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E0452" wp14:editId="5D58892A">
                <wp:simplePos x="0" y="0"/>
                <wp:positionH relativeFrom="column">
                  <wp:posOffset>-309036</wp:posOffset>
                </wp:positionH>
                <wp:positionV relativeFrom="paragraph">
                  <wp:posOffset>4167212</wp:posOffset>
                </wp:positionV>
                <wp:extent cx="6318885" cy="1146412"/>
                <wp:effectExtent l="0" t="0" r="24765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11464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B99" w:rsidRPr="00B47EB9" w:rsidRDefault="00E16B99" w:rsidP="00E16B99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210DC3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 xml:space="preserve">Принятие решения о проведении внепланового контрольного (надзорного) мероприятия при наличии сведений о причинении вреда (ущерба) или об угрозе причинения вреда (ущерба) охраняемым законом ценностям из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 в порядке </w:t>
                            </w:r>
                            <w:r w:rsidRPr="00B47EB9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>ст. 58 Закона № 248-ФЗ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 xml:space="preserve">, </w:t>
                            </w:r>
                            <w:r w:rsidRPr="00E16B99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 xml:space="preserve">в соответствии 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 xml:space="preserve">ограничениями, установленными </w:t>
                            </w:r>
                            <w:r w:rsidRPr="00E16B99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                </w:r>
                            <w:r w:rsidRPr="00B47EB9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>.</w:t>
                            </w:r>
                          </w:p>
                          <w:p w:rsidR="00210DC3" w:rsidRPr="00E16B99" w:rsidRDefault="00210DC3" w:rsidP="00210D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E0452" id="Прямоугольник 3" o:spid="_x0000_s1030" style="position:absolute;left:0;text-align:left;margin-left:-24.35pt;margin-top:328.15pt;width:497.55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" fillcolor="white [3201]" strokecolor="#70ad47 [3209]" strokeweight="1pt">
                <v:textbox>
                  <w:txbxContent>
                    <w:p w:rsidR="00E16B99" w:rsidRPr="00B47EB9" w:rsidRDefault="00E16B99" w:rsidP="00E16B99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210DC3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 xml:space="preserve">Принятие решения о проведении внепланового контрольного (надзорного) мероприятия при наличии сведений о причинении вреда (ущерба) или об угрозе причинения вреда (ущерба) охраняемым законом ценностям из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 в порядке </w:t>
                      </w:r>
                      <w:r w:rsidRPr="00B47EB9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>ст. 58 Закона № 248-ФЗ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 xml:space="preserve">, </w:t>
                      </w:r>
                      <w:r w:rsidRPr="00E16B99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 xml:space="preserve">в соответствии с 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 xml:space="preserve">ограничениями, установленными </w:t>
                      </w:r>
                      <w:r w:rsidRPr="00E16B99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          </w:r>
                      <w:r w:rsidRPr="00B47EB9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>.</w:t>
                      </w:r>
                    </w:p>
                    <w:p w:rsidR="00210DC3" w:rsidRPr="00E16B99" w:rsidRDefault="00210DC3" w:rsidP="00210D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3167">
        <w:rPr>
          <w:noProof/>
          <w:color w:val="000000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3061F" wp14:editId="2B5EA263">
                <wp:simplePos x="0" y="0"/>
                <wp:positionH relativeFrom="page">
                  <wp:posOffset>3651269</wp:posOffset>
                </wp:positionH>
                <wp:positionV relativeFrom="paragraph">
                  <wp:posOffset>3953093</wp:posOffset>
                </wp:positionV>
                <wp:extent cx="245119" cy="177421"/>
                <wp:effectExtent l="38100" t="0" r="21590" b="514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119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CE2E" id="Прямая со стрелкой 2" o:spid="_x0000_s1026" type="#_x0000_t32" style="position:absolute;margin-left:287.5pt;margin-top:311.25pt;width:19.3pt;height:13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  <w:r w:rsidR="00123167">
        <w:rPr>
          <w:noProof/>
          <w:color w:val="000000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A2EE1" wp14:editId="6C3553CA">
                <wp:simplePos x="0" y="0"/>
                <wp:positionH relativeFrom="margin">
                  <wp:posOffset>-404571</wp:posOffset>
                </wp:positionH>
                <wp:positionV relativeFrom="paragraph">
                  <wp:posOffset>1894860</wp:posOffset>
                </wp:positionV>
                <wp:extent cx="6414135" cy="2040340"/>
                <wp:effectExtent l="0" t="0" r="24765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135" cy="204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167" w:rsidRPr="00523A5C" w:rsidRDefault="00123167" w:rsidP="00123167">
                            <w:pPr>
                              <w:suppressAutoHyphens/>
                              <w:ind w:right="-1" w:firstLine="709"/>
                              <w:jc w:val="both"/>
                            </w:pPr>
                            <w:r w:rsidRPr="00523A5C">
                              <w:t>При рассмотрении сведений о причинении вреда (ущерба) или об угрозе причинения вреда (ущерба) охраняемым законом ценностям, ответственным должностным лицом Управления проводится оценка их достоверности.</w:t>
                            </w:r>
                          </w:p>
                          <w:p w:rsidR="00123167" w:rsidRPr="00523A5C" w:rsidRDefault="00123167" w:rsidP="00123167">
                            <w:pPr>
                              <w:suppressAutoHyphens/>
                              <w:ind w:right="-1" w:firstLine="709"/>
                              <w:jc w:val="both"/>
                            </w:pPr>
                            <w:r w:rsidRPr="00523A5C">
                      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ответственное должностное лицо Управления при необходимости:</w:t>
                            </w:r>
                          </w:p>
                          <w:p w:rsidR="00123167" w:rsidRPr="00523A5C" w:rsidRDefault="00123167" w:rsidP="00123167">
                            <w:pPr>
                              <w:suppressAutoHyphens/>
                              <w:ind w:right="-1" w:firstLine="709"/>
                              <w:jc w:val="both"/>
                            </w:pPr>
                            <w:r w:rsidRPr="00523A5C">
                              <w:t>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                      </w:r>
                          </w:p>
                          <w:p w:rsidR="00123167" w:rsidRPr="00523A5C" w:rsidRDefault="00123167" w:rsidP="00123167">
                            <w:pPr>
                              <w:ind w:firstLine="540"/>
                              <w:jc w:val="both"/>
                            </w:pPr>
                            <w:r w:rsidRPr="00523A5C">
                              <w:t>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                      </w:r>
                          </w:p>
                          <w:p w:rsidR="00123167" w:rsidRPr="00523A5C" w:rsidRDefault="00123167" w:rsidP="00123167">
                            <w:pPr>
                              <w:ind w:firstLine="540"/>
                              <w:jc w:val="both"/>
                            </w:pPr>
                            <w:r w:rsidRPr="00523A5C">
                              <w:t>обеспечивает, в том числе по решению руководителя (заместителя руководителя) Управления, проведение контрольного (надзорного) мероприятия без взаимодействия.</w:t>
                            </w:r>
                          </w:p>
                          <w:p w:rsidR="00123167" w:rsidRDefault="00123167" w:rsidP="00123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A2EE1" id="Прямоугольник 6" o:spid="_x0000_s1031" style="position:absolute;left:0;text-align:left;margin-left:-31.85pt;margin-top:149.2pt;width:505.05pt;height:16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" fillcolor="white [3201]" strokecolor="#70ad47 [3209]" strokeweight="1pt">
                <v:textbox>
                  <w:txbxContent>
                    <w:p w:rsidR="00123167" w:rsidRPr="00523A5C" w:rsidRDefault="00123167" w:rsidP="00123167">
                      <w:pPr>
                        <w:suppressAutoHyphens/>
                        <w:ind w:right="-1" w:firstLine="709"/>
                        <w:jc w:val="both"/>
                      </w:pPr>
                      <w:r w:rsidRPr="00523A5C">
                        <w:t>При рассмотрении сведений о причинении вреда (ущерба) или об угрозе причинения вреда (ущерба) охраняемым законом ценностям, ответственным должностным лицом Управления проводится оценка их достоверности.</w:t>
                      </w:r>
                    </w:p>
                    <w:p w:rsidR="00123167" w:rsidRPr="00523A5C" w:rsidRDefault="00123167" w:rsidP="00123167">
                      <w:pPr>
                        <w:suppressAutoHyphens/>
                        <w:ind w:right="-1" w:firstLine="709"/>
                        <w:jc w:val="both"/>
                      </w:pPr>
                      <w:r w:rsidRPr="00523A5C">
                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ответственное должностное лицо Управления при необходимости:</w:t>
                      </w:r>
                    </w:p>
                    <w:p w:rsidR="00123167" w:rsidRPr="00523A5C" w:rsidRDefault="00123167" w:rsidP="00123167">
                      <w:pPr>
                        <w:suppressAutoHyphens/>
                        <w:ind w:right="-1" w:firstLine="709"/>
                        <w:jc w:val="both"/>
                      </w:pPr>
                      <w:r w:rsidRPr="00523A5C">
                        <w:t>запрашивает дополнительные сведения и материалы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                </w:r>
                    </w:p>
                    <w:p w:rsidR="00123167" w:rsidRPr="00523A5C" w:rsidRDefault="00123167" w:rsidP="00123167">
                      <w:pPr>
                        <w:ind w:firstLine="540"/>
                        <w:jc w:val="both"/>
                      </w:pPr>
                      <w:r w:rsidRPr="00523A5C">
                        <w:t>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                </w:r>
                    </w:p>
                    <w:p w:rsidR="00123167" w:rsidRPr="00523A5C" w:rsidRDefault="00123167" w:rsidP="00123167">
                      <w:pPr>
                        <w:ind w:firstLine="540"/>
                        <w:jc w:val="both"/>
                      </w:pPr>
                      <w:r w:rsidRPr="00523A5C">
                        <w:t>обеспечивает, в том числе по решению руководителя (заместителя руководителя) Управления, проведение контрольного (надзорного) мероприятия без взаимодействия.</w:t>
                      </w:r>
                    </w:p>
                    <w:p w:rsidR="00123167" w:rsidRDefault="00123167" w:rsidP="0012316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10DC3" w:rsidRPr="00210DC3" w:rsidSect="00210DC3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C6"/>
    <w:rsid w:val="00123167"/>
    <w:rsid w:val="001876B8"/>
    <w:rsid w:val="00210DC3"/>
    <w:rsid w:val="00552D11"/>
    <w:rsid w:val="008B4A75"/>
    <w:rsid w:val="0095337D"/>
    <w:rsid w:val="00A9049E"/>
    <w:rsid w:val="00E16B99"/>
    <w:rsid w:val="00E77D05"/>
    <w:rsid w:val="00F8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35F0"/>
  <w15:chartTrackingRefBased/>
  <w15:docId w15:val="{32506BAC-01D4-4532-AE44-6BCB917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D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D9A249C20E66EF888EE93D0F68F6A64B8AD221DD5FCD9C06CC5D161815CD8DDE4900456C429AC505465D3C2383D61D1BDC2A6D3C1357iDGCO" TargetMode="External"/><Relationship Id="rId4" Type="http://schemas.openxmlformats.org/officeDocument/2006/relationships/hyperlink" Target="consultantplus://offline/ref=D2D9A249C20E66EF888EE93D0F68F6A64B8AD221DD5FCD9C06CC5D161815CD8DDE4900456C429AC505465D3C2383D61D1BDC2A6D3C1357iDG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Кочур А.К.</cp:lastModifiedBy>
  <cp:revision>4</cp:revision>
  <dcterms:created xsi:type="dcterms:W3CDTF">2023-03-09T13:11:00Z</dcterms:created>
  <dcterms:modified xsi:type="dcterms:W3CDTF">2023-03-09T14:09:00Z</dcterms:modified>
</cp:coreProperties>
</file>