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6" w:rsidRDefault="00494656" w:rsidP="00494656">
      <w:pPr>
        <w:pStyle w:val="a8"/>
        <w:ind w:left="0" w:firstLine="0"/>
        <w:rPr>
          <w:sz w:val="32"/>
          <w:szCs w:val="32"/>
        </w:rPr>
      </w:pPr>
      <w:r>
        <w:rPr>
          <w:sz w:val="32"/>
          <w:szCs w:val="32"/>
        </w:rPr>
        <w:t>Отчёт</w:t>
      </w:r>
    </w:p>
    <w:p w:rsidR="00494656" w:rsidRDefault="00494656" w:rsidP="00494656">
      <w:pPr>
        <w:pStyle w:val="a8"/>
        <w:ind w:hanging="23"/>
      </w:pPr>
      <w:r>
        <w:t xml:space="preserve">о работе комиссии по делам несовершеннолетних и защите их прав </w:t>
      </w:r>
    </w:p>
    <w:p w:rsidR="00494656" w:rsidRPr="00D802ED" w:rsidRDefault="00494656" w:rsidP="00864A9E">
      <w:pPr>
        <w:pStyle w:val="a8"/>
        <w:ind w:left="-567" w:firstLine="0"/>
      </w:pPr>
      <w:r>
        <w:t>при администрации муниципального образования город Краснодар за 2015 год</w:t>
      </w:r>
    </w:p>
    <w:p w:rsidR="00494656" w:rsidRDefault="00494656" w:rsidP="00494656">
      <w:pPr>
        <w:jc w:val="both"/>
        <w:rPr>
          <w:sz w:val="28"/>
          <w:szCs w:val="28"/>
        </w:rPr>
      </w:pPr>
    </w:p>
    <w:p w:rsidR="002C2399" w:rsidRDefault="002C2399" w:rsidP="0049465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494656" w:rsidRDefault="00494656" w:rsidP="0049465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демографические характеристики</w:t>
      </w:r>
    </w:p>
    <w:p w:rsidR="00494656" w:rsidRPr="006C1C8C" w:rsidRDefault="00494656" w:rsidP="00494656">
      <w:pPr>
        <w:tabs>
          <w:tab w:val="left" w:pos="720"/>
        </w:tabs>
        <w:rPr>
          <w:sz w:val="28"/>
          <w:szCs w:val="28"/>
        </w:rPr>
      </w:pPr>
    </w:p>
    <w:p w:rsidR="00494656" w:rsidRDefault="00494656" w:rsidP="00086C7D">
      <w:pPr>
        <w:tabs>
          <w:tab w:val="left" w:pos="720"/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7D">
        <w:rPr>
          <w:sz w:val="28"/>
          <w:szCs w:val="28"/>
        </w:rPr>
        <w:t>На 01.01.2015 ч</w:t>
      </w:r>
      <w:r>
        <w:rPr>
          <w:sz w:val="28"/>
          <w:szCs w:val="28"/>
        </w:rPr>
        <w:t xml:space="preserve">исленность населения муниципального образования город Краснодар </w:t>
      </w:r>
      <w:r w:rsidR="00086C7D">
        <w:rPr>
          <w:sz w:val="28"/>
          <w:szCs w:val="28"/>
        </w:rPr>
        <w:t>составила 917855 человек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64135</wp:posOffset>
            </wp:positionV>
            <wp:extent cx="5743575" cy="1771650"/>
            <wp:effectExtent l="0" t="0" r="0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86C7D">
        <w:rPr>
          <w:sz w:val="28"/>
          <w:szCs w:val="28"/>
        </w:rPr>
        <w:t xml:space="preserve">, из них 164199 – </w:t>
      </w:r>
      <w:r>
        <w:rPr>
          <w:sz w:val="28"/>
          <w:szCs w:val="28"/>
        </w:rPr>
        <w:t>несовершеннолетни</w:t>
      </w:r>
      <w:r w:rsidR="00086C7D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</w:p>
    <w:p w:rsidR="00086C7D" w:rsidRDefault="00086C7D" w:rsidP="00086C7D">
      <w:pPr>
        <w:tabs>
          <w:tab w:val="left" w:pos="720"/>
          <w:tab w:val="left" w:pos="795"/>
        </w:tabs>
        <w:jc w:val="both"/>
        <w:rPr>
          <w:sz w:val="28"/>
          <w:szCs w:val="28"/>
        </w:rPr>
      </w:pPr>
    </w:p>
    <w:p w:rsidR="00494656" w:rsidRPr="00BD48F5" w:rsidRDefault="00494656" w:rsidP="00494656">
      <w:pPr>
        <w:tabs>
          <w:tab w:val="left" w:pos="0"/>
          <w:tab w:val="left" w:pos="720"/>
        </w:tabs>
        <w:jc w:val="both"/>
      </w:pPr>
    </w:p>
    <w:p w:rsidR="00494656" w:rsidRDefault="00494656" w:rsidP="00494656">
      <w:pPr>
        <w:tabs>
          <w:tab w:val="left" w:pos="7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2744" cy="228600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6C7D" w:rsidRDefault="00494656" w:rsidP="00494656">
      <w:pPr>
        <w:pStyle w:val="3"/>
        <w:tabs>
          <w:tab w:val="left" w:pos="0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4656" w:rsidRPr="00864A9E" w:rsidRDefault="00494656" w:rsidP="002C2399">
      <w:pPr>
        <w:pStyle w:val="3"/>
        <w:tabs>
          <w:tab w:val="left" w:pos="0"/>
          <w:tab w:val="left" w:pos="709"/>
        </w:tabs>
        <w:spacing w:after="0"/>
        <w:ind w:left="0" w:firstLine="709"/>
        <w:jc w:val="both"/>
        <w:rPr>
          <w:sz w:val="20"/>
          <w:szCs w:val="20"/>
        </w:rPr>
      </w:pPr>
      <w:r w:rsidRPr="001A4DE4">
        <w:rPr>
          <w:sz w:val="28"/>
          <w:szCs w:val="28"/>
        </w:rPr>
        <w:t>На территории муниципального образования город Краснодар проживает око</w:t>
      </w:r>
      <w:r>
        <w:rPr>
          <w:sz w:val="28"/>
          <w:szCs w:val="28"/>
        </w:rPr>
        <w:t>ло 280 тысяч семей, в которых воспитываютс</w:t>
      </w:r>
      <w:r w:rsidR="002C2399">
        <w:rPr>
          <w:sz w:val="28"/>
          <w:szCs w:val="28"/>
        </w:rPr>
        <w:t>я почти 170 тысяч детей. Из них</w:t>
      </w:r>
      <w:r>
        <w:rPr>
          <w:sz w:val="28"/>
          <w:szCs w:val="28"/>
        </w:rPr>
        <w:t xml:space="preserve"> 197139 семей полные и 83632 семьи неполные:</w:t>
      </w:r>
    </w:p>
    <w:p w:rsidR="00494656" w:rsidRDefault="00494656" w:rsidP="0049465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8072" cy="21031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4656" w:rsidRPr="006A5A5A" w:rsidRDefault="00494656" w:rsidP="002C239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2015</w:t>
      </w:r>
      <w:r w:rsidRPr="006A5A5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</w:t>
      </w:r>
      <w:r w:rsidRPr="006A5A5A">
        <w:rPr>
          <w:sz w:val="28"/>
          <w:szCs w:val="28"/>
        </w:rPr>
        <w:t xml:space="preserve"> городе Краснодаре прожива</w:t>
      </w:r>
      <w:r w:rsidR="002C2399">
        <w:rPr>
          <w:sz w:val="28"/>
          <w:szCs w:val="28"/>
        </w:rPr>
        <w:t>ли</w:t>
      </w:r>
      <w:r w:rsidRPr="006A5A5A">
        <w:rPr>
          <w:sz w:val="28"/>
          <w:szCs w:val="28"/>
        </w:rPr>
        <w:t xml:space="preserve"> около 36 тысяч малообесп</w:t>
      </w:r>
      <w:r w:rsidRPr="006A5A5A">
        <w:rPr>
          <w:sz w:val="28"/>
          <w:szCs w:val="28"/>
        </w:rPr>
        <w:t>е</w:t>
      </w:r>
      <w:r w:rsidRPr="006A5A5A">
        <w:rPr>
          <w:sz w:val="28"/>
          <w:szCs w:val="28"/>
        </w:rPr>
        <w:t>ченных семей,</w:t>
      </w:r>
      <w:r w:rsidR="00960959">
        <w:rPr>
          <w:sz w:val="28"/>
          <w:szCs w:val="28"/>
        </w:rPr>
        <w:t xml:space="preserve"> 6198 многодетных, 136 семей</w:t>
      </w:r>
      <w:r>
        <w:rPr>
          <w:sz w:val="28"/>
          <w:szCs w:val="28"/>
        </w:rPr>
        <w:t>,</w:t>
      </w:r>
      <w:r w:rsidRPr="006A5A5A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их</w:t>
      </w:r>
      <w:r w:rsidRPr="006A5A5A">
        <w:rPr>
          <w:sz w:val="28"/>
          <w:szCs w:val="28"/>
        </w:rPr>
        <w:t xml:space="preserve">ся </w:t>
      </w:r>
      <w:r>
        <w:rPr>
          <w:sz w:val="28"/>
          <w:szCs w:val="28"/>
        </w:rPr>
        <w:t>в трудной жизне</w:t>
      </w:r>
      <w:r>
        <w:rPr>
          <w:sz w:val="28"/>
          <w:szCs w:val="28"/>
        </w:rPr>
        <w:t>н</w:t>
      </w:r>
      <w:r w:rsidR="00960959">
        <w:rPr>
          <w:sz w:val="28"/>
          <w:szCs w:val="28"/>
        </w:rPr>
        <w:t>ной ситуации, 74</w:t>
      </w:r>
      <w:r>
        <w:rPr>
          <w:sz w:val="28"/>
          <w:szCs w:val="28"/>
        </w:rPr>
        <w:t xml:space="preserve"> семьи</w:t>
      </w:r>
      <w:r w:rsidRPr="006A5A5A">
        <w:rPr>
          <w:sz w:val="28"/>
          <w:szCs w:val="28"/>
        </w:rPr>
        <w:t>, находящи</w:t>
      </w:r>
      <w:r>
        <w:rPr>
          <w:sz w:val="28"/>
          <w:szCs w:val="28"/>
        </w:rPr>
        <w:t>е</w:t>
      </w:r>
      <w:r w:rsidRPr="006A5A5A">
        <w:rPr>
          <w:sz w:val="28"/>
          <w:szCs w:val="28"/>
        </w:rPr>
        <w:t>ся в социально опасном положении</w:t>
      </w:r>
      <w:r w:rsidR="00960959">
        <w:rPr>
          <w:sz w:val="28"/>
          <w:szCs w:val="28"/>
        </w:rPr>
        <w:t>, 713</w:t>
      </w:r>
      <w:r>
        <w:rPr>
          <w:sz w:val="28"/>
          <w:szCs w:val="28"/>
        </w:rPr>
        <w:t xml:space="preserve"> опе</w:t>
      </w:r>
      <w:r w:rsidR="00960959">
        <w:rPr>
          <w:sz w:val="28"/>
          <w:szCs w:val="28"/>
        </w:rPr>
        <w:t>кунских семей, 295 приёмных</w:t>
      </w:r>
      <w:r>
        <w:rPr>
          <w:sz w:val="28"/>
          <w:szCs w:val="28"/>
        </w:rPr>
        <w:t xml:space="preserve"> семей.</w:t>
      </w:r>
    </w:p>
    <w:p w:rsidR="00494656" w:rsidRPr="006A5A5A" w:rsidRDefault="00494656" w:rsidP="00494656">
      <w:pPr>
        <w:tabs>
          <w:tab w:val="left" w:pos="720"/>
        </w:tabs>
        <w:jc w:val="both"/>
        <w:rPr>
          <w:sz w:val="28"/>
          <w:szCs w:val="28"/>
        </w:rPr>
      </w:pPr>
    </w:p>
    <w:p w:rsidR="00494656" w:rsidRDefault="00494656" w:rsidP="0049465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1125" cy="3057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4656" w:rsidRDefault="00960959" w:rsidP="0049465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</w:t>
      </w:r>
      <w:r w:rsidR="002C2399">
        <w:rPr>
          <w:b/>
          <w:sz w:val="28"/>
          <w:szCs w:val="28"/>
        </w:rPr>
        <w:t xml:space="preserve"> </w:t>
      </w:r>
      <w:r w:rsidR="00494656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960959" w:rsidRDefault="00494656" w:rsidP="0049465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муниципального образования город Краснодар,</w:t>
      </w:r>
    </w:p>
    <w:p w:rsidR="00494656" w:rsidRDefault="00494656" w:rsidP="0049465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системы профилактики безнадзорности и правонарушений</w:t>
      </w:r>
    </w:p>
    <w:p w:rsidR="00494656" w:rsidRDefault="00494656" w:rsidP="0049465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</w:t>
      </w:r>
      <w:r w:rsidR="00960959">
        <w:rPr>
          <w:b/>
          <w:sz w:val="28"/>
          <w:szCs w:val="28"/>
        </w:rPr>
        <w:t xml:space="preserve"> в 2015 году</w:t>
      </w:r>
    </w:p>
    <w:p w:rsidR="00494656" w:rsidRDefault="00494656" w:rsidP="0049465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494656" w:rsidRDefault="00494656" w:rsidP="00494656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Работа комиссии по делам несовершеннолетних и защите их прав при а</w:t>
      </w:r>
      <w:r>
        <w:rPr>
          <w:sz w:val="28"/>
        </w:rPr>
        <w:t>д</w:t>
      </w:r>
      <w:r>
        <w:rPr>
          <w:sz w:val="28"/>
        </w:rPr>
        <w:t>министрации муниципального образо</w:t>
      </w:r>
      <w:r w:rsidR="00960959">
        <w:rPr>
          <w:sz w:val="28"/>
        </w:rPr>
        <w:t>вания город Краснодар (далее – К</w:t>
      </w:r>
      <w:r>
        <w:rPr>
          <w:sz w:val="28"/>
        </w:rPr>
        <w:t>оми</w:t>
      </w:r>
      <w:r>
        <w:rPr>
          <w:sz w:val="28"/>
        </w:rPr>
        <w:t>с</w:t>
      </w:r>
      <w:r>
        <w:rPr>
          <w:sz w:val="28"/>
        </w:rPr>
        <w:t>сия), органов системы профилактики безнадзорности и правонарушений нес</w:t>
      </w:r>
      <w:r>
        <w:rPr>
          <w:sz w:val="28"/>
        </w:rPr>
        <w:t>о</w:t>
      </w:r>
      <w:r>
        <w:rPr>
          <w:sz w:val="28"/>
        </w:rPr>
        <w:t>вершеннолетних проводится в соответствии с комплексным планом меропри</w:t>
      </w:r>
      <w:r>
        <w:rPr>
          <w:sz w:val="28"/>
        </w:rPr>
        <w:t>я</w:t>
      </w:r>
      <w:r>
        <w:rPr>
          <w:sz w:val="28"/>
        </w:rPr>
        <w:t>тий по профилактике безнадзорности и правонарушений несовершеннолетних в муниципальном образовании город Краснодар на 2015 год.</w:t>
      </w:r>
    </w:p>
    <w:p w:rsidR="00494656" w:rsidRDefault="00494656" w:rsidP="00494656">
      <w:pPr>
        <w:ind w:firstLine="709"/>
        <w:jc w:val="both"/>
        <w:rPr>
          <w:sz w:val="28"/>
        </w:rPr>
      </w:pPr>
      <w:r>
        <w:rPr>
          <w:sz w:val="28"/>
        </w:rPr>
        <w:t xml:space="preserve">Система профилактики муниципального образования город Краснодар представлена </w:t>
      </w:r>
      <w:r w:rsidRPr="001A4DE4">
        <w:rPr>
          <w:sz w:val="28"/>
        </w:rPr>
        <w:t>154</w:t>
      </w:r>
      <w:r w:rsidRPr="001A60C2">
        <w:rPr>
          <w:b/>
          <w:sz w:val="28"/>
        </w:rPr>
        <w:t xml:space="preserve"> </w:t>
      </w:r>
      <w:r>
        <w:rPr>
          <w:sz w:val="28"/>
        </w:rPr>
        <w:t>учреждениями образования, социальной защиты, спорта, культуры, молодёжной политики, в которых работают около 4</w:t>
      </w:r>
      <w:r w:rsidRPr="001A4DE4">
        <w:rPr>
          <w:sz w:val="28"/>
        </w:rPr>
        <w:t>000</w:t>
      </w:r>
      <w:r>
        <w:rPr>
          <w:sz w:val="28"/>
        </w:rPr>
        <w:t xml:space="preserve"> специал</w:t>
      </w:r>
      <w:r>
        <w:rPr>
          <w:sz w:val="28"/>
        </w:rPr>
        <w:t>и</w:t>
      </w:r>
      <w:r>
        <w:rPr>
          <w:sz w:val="28"/>
        </w:rPr>
        <w:t>стов.</w:t>
      </w:r>
    </w:p>
    <w:p w:rsidR="00494656" w:rsidRDefault="00494656" w:rsidP="00494656">
      <w:pPr>
        <w:ind w:firstLine="709"/>
        <w:jc w:val="both"/>
        <w:rPr>
          <w:sz w:val="28"/>
        </w:rPr>
      </w:pPr>
      <w:r>
        <w:rPr>
          <w:sz w:val="28"/>
        </w:rPr>
        <w:t>В целях организации эффективной профилактической работы с несове</w:t>
      </w:r>
      <w:r>
        <w:rPr>
          <w:sz w:val="28"/>
        </w:rPr>
        <w:t>р</w:t>
      </w:r>
      <w:r>
        <w:rPr>
          <w:sz w:val="28"/>
        </w:rPr>
        <w:t>шеннолетними и семьями в муниципальном образовании город Краснодар пр</w:t>
      </w:r>
      <w:r>
        <w:rPr>
          <w:sz w:val="28"/>
        </w:rPr>
        <w:t>и</w:t>
      </w:r>
      <w:r>
        <w:rPr>
          <w:sz w:val="28"/>
        </w:rPr>
        <w:t xml:space="preserve">нята и действует </w:t>
      </w:r>
      <w:r w:rsidR="002C2399">
        <w:rPr>
          <w:sz w:val="28"/>
        </w:rPr>
        <w:t>ведомственная целевая программа</w:t>
      </w:r>
      <w:r>
        <w:rPr>
          <w:sz w:val="28"/>
        </w:rPr>
        <w:t xml:space="preserve"> «Город </w:t>
      </w:r>
      <w:r w:rsidR="002C2399">
        <w:rPr>
          <w:sz w:val="28"/>
        </w:rPr>
        <w:t xml:space="preserve">– </w:t>
      </w:r>
      <w:r>
        <w:rPr>
          <w:sz w:val="28"/>
        </w:rPr>
        <w:t>детям на 2014</w:t>
      </w:r>
      <w:r w:rsidR="002C2399">
        <w:rPr>
          <w:sz w:val="28"/>
        </w:rPr>
        <w:t>-</w:t>
      </w:r>
      <w:r>
        <w:rPr>
          <w:sz w:val="28"/>
        </w:rPr>
        <w:t xml:space="preserve">2016 годы», на </w:t>
      </w:r>
      <w:proofErr w:type="gramStart"/>
      <w:r>
        <w:rPr>
          <w:sz w:val="28"/>
        </w:rPr>
        <w:t>реализацию</w:t>
      </w:r>
      <w:proofErr w:type="gramEnd"/>
      <w:r>
        <w:rPr>
          <w:sz w:val="28"/>
        </w:rPr>
        <w:t xml:space="preserve"> которой предусмотрены 150285,27 тыс. рублей ко</w:t>
      </w:r>
      <w:r>
        <w:rPr>
          <w:sz w:val="28"/>
        </w:rPr>
        <w:t>н</w:t>
      </w:r>
      <w:r>
        <w:rPr>
          <w:sz w:val="28"/>
        </w:rPr>
        <w:t>солидированного бюджета, из них 38444,0 тыс. рублей запланированы на 2015 год.</w:t>
      </w:r>
    </w:p>
    <w:p w:rsidR="00494656" w:rsidRPr="00947AF5" w:rsidRDefault="00494656" w:rsidP="00494656">
      <w:pPr>
        <w:ind w:firstLine="708"/>
        <w:jc w:val="both"/>
        <w:rPr>
          <w:sz w:val="28"/>
          <w:szCs w:val="28"/>
        </w:rPr>
      </w:pPr>
      <w:r w:rsidRPr="005B36BC">
        <w:rPr>
          <w:sz w:val="28"/>
        </w:rPr>
        <w:t>Задачи по профилактике безнадзорности и правонарушений несоверше</w:t>
      </w:r>
      <w:r w:rsidRPr="005B36BC">
        <w:rPr>
          <w:sz w:val="28"/>
        </w:rPr>
        <w:t>н</w:t>
      </w:r>
      <w:r w:rsidRPr="005B36BC">
        <w:rPr>
          <w:sz w:val="28"/>
        </w:rPr>
        <w:t>ноле</w:t>
      </w:r>
      <w:r>
        <w:rPr>
          <w:sz w:val="28"/>
        </w:rPr>
        <w:t xml:space="preserve">тних решают целевые программы: </w:t>
      </w:r>
      <w:proofErr w:type="gramStart"/>
      <w:r>
        <w:rPr>
          <w:sz w:val="28"/>
        </w:rPr>
        <w:t xml:space="preserve">«Реализация молодёжной политики на территории муниципального образования город Краснодар», «Комплексные </w:t>
      </w:r>
      <w:r>
        <w:rPr>
          <w:sz w:val="28"/>
        </w:rPr>
        <w:lastRenderedPageBreak/>
        <w:t>меры профилактики наркомании в муниципальном образовании город Красн</w:t>
      </w:r>
      <w:r>
        <w:rPr>
          <w:sz w:val="28"/>
        </w:rPr>
        <w:t>о</w:t>
      </w:r>
      <w:r>
        <w:rPr>
          <w:sz w:val="28"/>
        </w:rPr>
        <w:t xml:space="preserve">дар», </w:t>
      </w:r>
      <w:r w:rsidRPr="005B36BC">
        <w:rPr>
          <w:sz w:val="28"/>
        </w:rPr>
        <w:t>«Патриотическое воспитание граждан, проживающих на территории м</w:t>
      </w:r>
      <w:r w:rsidRPr="005B36BC">
        <w:rPr>
          <w:sz w:val="28"/>
        </w:rPr>
        <w:t>у</w:t>
      </w:r>
      <w:r w:rsidRPr="005B36BC">
        <w:rPr>
          <w:sz w:val="28"/>
        </w:rPr>
        <w:t>ниципального образования город Краснодар</w:t>
      </w:r>
      <w:r w:rsidR="005F596B">
        <w:rPr>
          <w:sz w:val="28"/>
        </w:rPr>
        <w:t xml:space="preserve"> на 2013-</w:t>
      </w:r>
      <w:r w:rsidRPr="005B36BC">
        <w:rPr>
          <w:sz w:val="28"/>
        </w:rPr>
        <w:t>2015 годы</w:t>
      </w:r>
      <w:r>
        <w:rPr>
          <w:sz w:val="28"/>
        </w:rPr>
        <w:t>,</w:t>
      </w:r>
      <w:r w:rsidRPr="005B36BC">
        <w:rPr>
          <w:sz w:val="28"/>
        </w:rPr>
        <w:t xml:space="preserve"> «Содействие занятости населения муниципального образования город Краснодар»</w:t>
      </w:r>
      <w:r w:rsidR="005F596B">
        <w:rPr>
          <w:sz w:val="28"/>
        </w:rPr>
        <w:t>,</w:t>
      </w:r>
      <w:r>
        <w:rPr>
          <w:sz w:val="28"/>
        </w:rPr>
        <w:t xml:space="preserve"> </w:t>
      </w:r>
      <w:r w:rsidRPr="005B36BC">
        <w:rPr>
          <w:sz w:val="28"/>
          <w:szCs w:val="28"/>
        </w:rPr>
        <w:t>подпр</w:t>
      </w:r>
      <w:r w:rsidRPr="005B36BC">
        <w:rPr>
          <w:sz w:val="28"/>
          <w:szCs w:val="28"/>
        </w:rPr>
        <w:t>о</w:t>
      </w:r>
      <w:r w:rsidRPr="005B36BC">
        <w:rPr>
          <w:sz w:val="28"/>
          <w:szCs w:val="28"/>
        </w:rPr>
        <w:t>грамма «Об организации временного трудоустройства несовершеннолетних в муниципальном образовании город Красно</w:t>
      </w:r>
      <w:r w:rsidR="005F596B">
        <w:rPr>
          <w:sz w:val="28"/>
          <w:szCs w:val="28"/>
        </w:rPr>
        <w:t>дар на 2015-</w:t>
      </w:r>
      <w:r w:rsidRPr="005B36BC">
        <w:rPr>
          <w:sz w:val="28"/>
          <w:szCs w:val="28"/>
        </w:rPr>
        <w:t>2017 годы»</w:t>
      </w:r>
      <w:r>
        <w:rPr>
          <w:sz w:val="28"/>
          <w:szCs w:val="28"/>
        </w:rPr>
        <w:t xml:space="preserve">, </w:t>
      </w:r>
      <w:r w:rsidRPr="005B36BC">
        <w:rPr>
          <w:sz w:val="28"/>
        </w:rPr>
        <w:t>а также долгосрочные целевые программы:</w:t>
      </w:r>
      <w:proofErr w:type="gramEnd"/>
      <w:r w:rsidRPr="005B36BC">
        <w:rPr>
          <w:sz w:val="28"/>
        </w:rPr>
        <w:t xml:space="preserve"> «Развитие физической культуры и массов</w:t>
      </w:r>
      <w:r w:rsidRPr="005B36BC">
        <w:rPr>
          <w:sz w:val="28"/>
        </w:rPr>
        <w:t>о</w:t>
      </w:r>
      <w:r w:rsidRPr="005B36BC">
        <w:rPr>
          <w:sz w:val="28"/>
        </w:rPr>
        <w:t>го спорта в муниципальном образовании город Краснодар</w:t>
      </w:r>
      <w:r>
        <w:rPr>
          <w:sz w:val="28"/>
        </w:rPr>
        <w:t>»</w:t>
      </w:r>
      <w:r w:rsidRPr="005B36BC">
        <w:rPr>
          <w:sz w:val="28"/>
        </w:rPr>
        <w:t>, «Развитие сети м</w:t>
      </w:r>
      <w:r w:rsidRPr="005B36BC">
        <w:rPr>
          <w:sz w:val="28"/>
        </w:rPr>
        <w:t>у</w:t>
      </w:r>
      <w:r w:rsidRPr="005B36BC">
        <w:rPr>
          <w:sz w:val="28"/>
        </w:rPr>
        <w:t>ниципальных дошкольных образовательных учреждений муниципального о</w:t>
      </w:r>
      <w:r w:rsidRPr="005B36BC">
        <w:rPr>
          <w:sz w:val="28"/>
        </w:rPr>
        <w:t>б</w:t>
      </w:r>
      <w:r w:rsidRPr="005B36BC">
        <w:rPr>
          <w:sz w:val="28"/>
        </w:rPr>
        <w:t>разования го</w:t>
      </w:r>
      <w:r w:rsidR="005F596B">
        <w:rPr>
          <w:sz w:val="28"/>
        </w:rPr>
        <w:t>род Краснодар на 2011-</w:t>
      </w:r>
      <w:r w:rsidRPr="005B36BC">
        <w:rPr>
          <w:sz w:val="28"/>
        </w:rPr>
        <w:t>2015 годы».</w:t>
      </w:r>
    </w:p>
    <w:p w:rsidR="00494656" w:rsidRDefault="00494656" w:rsidP="00864A9E">
      <w:pPr>
        <w:pStyle w:val="3"/>
        <w:tabs>
          <w:tab w:val="left" w:pos="709"/>
        </w:tabs>
        <w:spacing w:after="0"/>
        <w:ind w:left="0"/>
        <w:jc w:val="both"/>
        <w:rPr>
          <w:sz w:val="28"/>
        </w:rPr>
      </w:pPr>
      <w:r>
        <w:rPr>
          <w:sz w:val="28"/>
        </w:rPr>
        <w:tab/>
        <w:t>Координатором работы по профилактике безнадзорности и правонаруш</w:t>
      </w:r>
      <w:r>
        <w:rPr>
          <w:sz w:val="28"/>
        </w:rPr>
        <w:t>е</w:t>
      </w:r>
      <w:r>
        <w:rPr>
          <w:sz w:val="28"/>
        </w:rPr>
        <w:t>н</w:t>
      </w:r>
      <w:r w:rsidR="00960959">
        <w:rPr>
          <w:sz w:val="28"/>
        </w:rPr>
        <w:t>ий несовершеннолетних является К</w:t>
      </w:r>
      <w:r>
        <w:rPr>
          <w:sz w:val="28"/>
        </w:rPr>
        <w:t>омиссия, деятельность которой строится на принципах законности, коллегиальности и приоритетности интересов детей и семьи.</w:t>
      </w:r>
    </w:p>
    <w:p w:rsidR="00494656" w:rsidRDefault="00960959" w:rsidP="0049465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К</w:t>
      </w:r>
      <w:r w:rsidR="00494656" w:rsidRPr="00E968E8">
        <w:rPr>
          <w:sz w:val="28"/>
          <w:szCs w:val="28"/>
        </w:rPr>
        <w:t>омиссия</w:t>
      </w:r>
      <w:r w:rsidR="00494656">
        <w:rPr>
          <w:sz w:val="28"/>
          <w:szCs w:val="28"/>
        </w:rPr>
        <w:t xml:space="preserve"> определила в своей работе одну</w:t>
      </w:r>
      <w:r w:rsidR="00494656" w:rsidRPr="00E968E8">
        <w:rPr>
          <w:sz w:val="28"/>
          <w:szCs w:val="28"/>
        </w:rPr>
        <w:t xml:space="preserve"> из приоритетных задач </w:t>
      </w:r>
      <w:r w:rsidR="00494656">
        <w:rPr>
          <w:sz w:val="28"/>
          <w:szCs w:val="28"/>
        </w:rPr>
        <w:t>–</w:t>
      </w:r>
      <w:r w:rsidR="00494656" w:rsidRPr="00E968E8">
        <w:rPr>
          <w:sz w:val="28"/>
          <w:szCs w:val="28"/>
        </w:rPr>
        <w:t xml:space="preserve"> реали</w:t>
      </w:r>
      <w:r w:rsidR="00494656">
        <w:rPr>
          <w:sz w:val="28"/>
          <w:szCs w:val="28"/>
        </w:rPr>
        <w:t>зация</w:t>
      </w:r>
      <w:r w:rsidR="00494656" w:rsidRPr="00E968E8">
        <w:rPr>
          <w:sz w:val="28"/>
          <w:szCs w:val="28"/>
        </w:rPr>
        <w:t xml:space="preserve"> комплексного подхода в работе с семьями и детьми, нах</w:t>
      </w:r>
      <w:r w:rsidR="00494656" w:rsidRPr="00E968E8">
        <w:rPr>
          <w:sz w:val="28"/>
          <w:szCs w:val="28"/>
        </w:rPr>
        <w:t>о</w:t>
      </w:r>
      <w:r w:rsidR="00494656" w:rsidRPr="00E968E8">
        <w:rPr>
          <w:sz w:val="28"/>
          <w:szCs w:val="28"/>
        </w:rPr>
        <w:t>дящимис</w:t>
      </w:r>
      <w:r w:rsidR="00494656">
        <w:rPr>
          <w:sz w:val="28"/>
          <w:szCs w:val="28"/>
        </w:rPr>
        <w:t>я в социально опасном положении.</w:t>
      </w:r>
    </w:p>
    <w:p w:rsidR="00494656" w:rsidRDefault="00960959" w:rsidP="00494656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отчётный период проведены пять заседаний</w:t>
      </w:r>
      <w:r w:rsidR="00494656">
        <w:rPr>
          <w:sz w:val="28"/>
          <w:szCs w:val="28"/>
        </w:rPr>
        <w:t xml:space="preserve"> Комиссии, рассмотрены </w:t>
      </w:r>
      <w:r>
        <w:rPr>
          <w:sz w:val="28"/>
          <w:szCs w:val="28"/>
        </w:rPr>
        <w:t>20</w:t>
      </w:r>
      <w:r w:rsidR="00494656" w:rsidRPr="00A617F4">
        <w:rPr>
          <w:b/>
          <w:sz w:val="28"/>
          <w:szCs w:val="28"/>
        </w:rPr>
        <w:t xml:space="preserve"> </w:t>
      </w:r>
      <w:r w:rsidR="00494656">
        <w:rPr>
          <w:sz w:val="28"/>
          <w:szCs w:val="28"/>
        </w:rPr>
        <w:t>вопросов, среди которых: состояние преступности несовершеннолетних, причины и условия совершения несовершеннолетними преступлений и меры по их устранению, организация для несовершеннолетних позитивного досуга, тр</w:t>
      </w:r>
      <w:r w:rsidR="00494656">
        <w:rPr>
          <w:sz w:val="28"/>
          <w:szCs w:val="28"/>
        </w:rPr>
        <w:t>у</w:t>
      </w:r>
      <w:r w:rsidR="00494656">
        <w:rPr>
          <w:sz w:val="28"/>
          <w:szCs w:val="28"/>
        </w:rPr>
        <w:t>довой занятости, отдыха и оздоровления, проблемы жестокого обращения с детьми, о принятии дополнительных мер по обеспечению безопасности отдел</w:t>
      </w:r>
      <w:r w:rsidR="00494656">
        <w:rPr>
          <w:sz w:val="28"/>
          <w:szCs w:val="28"/>
        </w:rPr>
        <w:t>ь</w:t>
      </w:r>
      <w:r w:rsidR="00494656">
        <w:rPr>
          <w:sz w:val="28"/>
          <w:szCs w:val="28"/>
        </w:rPr>
        <w:t>ных категорий семей и другие.</w:t>
      </w:r>
      <w:proofErr w:type="gramEnd"/>
    </w:p>
    <w:p w:rsidR="00765AC3" w:rsidRDefault="00765AC3" w:rsidP="0049465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четыре заседания рабочей группы,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</w:t>
      </w:r>
      <w:r w:rsidR="002C49FD">
        <w:rPr>
          <w:sz w:val="28"/>
          <w:szCs w:val="28"/>
        </w:rPr>
        <w:t xml:space="preserve"> которых вынесено 14 вопросов</w:t>
      </w:r>
      <w:r w:rsidR="00506D07">
        <w:rPr>
          <w:sz w:val="28"/>
          <w:szCs w:val="28"/>
        </w:rPr>
        <w:t>,</w:t>
      </w:r>
      <w:r w:rsidR="00506D07" w:rsidRPr="00506D07">
        <w:rPr>
          <w:sz w:val="28"/>
          <w:szCs w:val="28"/>
        </w:rPr>
        <w:t xml:space="preserve"> </w:t>
      </w:r>
      <w:r w:rsidR="00506D07">
        <w:rPr>
          <w:sz w:val="28"/>
          <w:szCs w:val="28"/>
        </w:rPr>
        <w:t>требующих особого внимания,</w:t>
      </w:r>
      <w:r w:rsidR="002C49FD">
        <w:rPr>
          <w:sz w:val="28"/>
          <w:szCs w:val="28"/>
        </w:rPr>
        <w:t xml:space="preserve"> к</w:t>
      </w:r>
      <w:r w:rsidR="002C49FD">
        <w:rPr>
          <w:sz w:val="28"/>
          <w:szCs w:val="28"/>
        </w:rPr>
        <w:t>а</w:t>
      </w:r>
      <w:r w:rsidR="002C49FD">
        <w:rPr>
          <w:sz w:val="28"/>
          <w:szCs w:val="28"/>
        </w:rPr>
        <w:t>сающихся защиты</w:t>
      </w:r>
      <w:r>
        <w:rPr>
          <w:sz w:val="28"/>
          <w:szCs w:val="28"/>
        </w:rPr>
        <w:t xml:space="preserve"> прав и законных интересов несовершеннолетних, состоянию воспитательно-профилактической ра</w:t>
      </w:r>
      <w:r w:rsidR="00506D07">
        <w:rPr>
          <w:sz w:val="28"/>
          <w:szCs w:val="28"/>
        </w:rPr>
        <w:t>боты</w:t>
      </w:r>
      <w:r w:rsidR="002C49FD">
        <w:rPr>
          <w:sz w:val="28"/>
          <w:szCs w:val="28"/>
        </w:rPr>
        <w:t xml:space="preserve">. Заслушаны отчёты должностных лиц об устранении недостатков в работе, выявленных в ходе </w:t>
      </w:r>
      <w:proofErr w:type="gramStart"/>
      <w:r w:rsidR="002C49FD">
        <w:rPr>
          <w:sz w:val="28"/>
          <w:szCs w:val="28"/>
        </w:rPr>
        <w:t>изучения деятельности учреждений системы профилактики безнадзорности</w:t>
      </w:r>
      <w:proofErr w:type="gramEnd"/>
      <w:r w:rsidR="002C49FD">
        <w:rPr>
          <w:sz w:val="28"/>
          <w:szCs w:val="28"/>
        </w:rPr>
        <w:t xml:space="preserve"> и правонарушений нес</w:t>
      </w:r>
      <w:r w:rsidR="002C49FD">
        <w:rPr>
          <w:sz w:val="28"/>
          <w:szCs w:val="28"/>
        </w:rPr>
        <w:t>о</w:t>
      </w:r>
      <w:r w:rsidR="002C49FD">
        <w:rPr>
          <w:sz w:val="28"/>
          <w:szCs w:val="28"/>
        </w:rPr>
        <w:t>вершеннолетних.</w:t>
      </w:r>
    </w:p>
    <w:p w:rsidR="00494656" w:rsidRDefault="00494656" w:rsidP="00494656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Четвёртый год в муниципальном образовании город Краснодар в целях обеспечения контроля за детьми и семьями, требующими особого внимания государства, недопущения нарушения прав детей, </w:t>
      </w:r>
      <w:r w:rsidR="00C0383D" w:rsidRPr="000A66D0">
        <w:rPr>
          <w:sz w:val="28"/>
          <w:szCs w:val="28"/>
        </w:rPr>
        <w:t>предупреждения случаев трав</w:t>
      </w:r>
      <w:r w:rsidR="00B02F34">
        <w:rPr>
          <w:sz w:val="28"/>
          <w:szCs w:val="28"/>
        </w:rPr>
        <w:t>мирования,</w:t>
      </w:r>
      <w:r w:rsidR="00C0383D" w:rsidRPr="000A66D0">
        <w:rPr>
          <w:sz w:val="28"/>
          <w:szCs w:val="28"/>
        </w:rPr>
        <w:t xml:space="preserve"> гибели несовершеннолетних</w:t>
      </w:r>
      <w:r w:rsidR="00C0383D">
        <w:rPr>
          <w:sz w:val="28"/>
          <w:szCs w:val="28"/>
        </w:rPr>
        <w:t>,</w:t>
      </w:r>
      <w:r w:rsidR="00C0383D" w:rsidRPr="00C0383D">
        <w:rPr>
          <w:sz w:val="28"/>
          <w:szCs w:val="28"/>
        </w:rPr>
        <w:t xml:space="preserve"> </w:t>
      </w:r>
      <w:r w:rsidR="00C0383D" w:rsidRPr="000A66D0">
        <w:rPr>
          <w:sz w:val="28"/>
          <w:szCs w:val="28"/>
        </w:rPr>
        <w:t>а также возникновения пожаров</w:t>
      </w:r>
      <w:r w:rsidR="00C0383D">
        <w:rPr>
          <w:sz w:val="28"/>
          <w:szCs w:val="28"/>
        </w:rPr>
        <w:t>,</w:t>
      </w:r>
      <w:r w:rsidR="00C0383D" w:rsidRPr="00C0383D">
        <w:rPr>
          <w:sz w:val="28"/>
          <w:szCs w:val="28"/>
        </w:rPr>
        <w:t xml:space="preserve"> </w:t>
      </w:r>
      <w:r w:rsidR="00C0383D" w:rsidRPr="000A66D0">
        <w:rPr>
          <w:sz w:val="28"/>
          <w:szCs w:val="28"/>
        </w:rPr>
        <w:t>пресечения случаев вовлечения детей и подростков в совершение преступлений и антиобщественных действий</w:t>
      </w:r>
      <w:r w:rsidR="00C0383D">
        <w:rPr>
          <w:sz w:val="28"/>
          <w:szCs w:val="28"/>
        </w:rPr>
        <w:t xml:space="preserve">, </w:t>
      </w:r>
      <w:r w:rsidR="00C0383D" w:rsidRPr="000A66D0">
        <w:rPr>
          <w:sz w:val="28"/>
          <w:szCs w:val="28"/>
        </w:rPr>
        <w:t>предотвращения фактов жестокого о</w:t>
      </w:r>
      <w:r w:rsidR="00B02F34">
        <w:rPr>
          <w:sz w:val="28"/>
          <w:szCs w:val="28"/>
        </w:rPr>
        <w:t>бращения с детьми и подростками</w:t>
      </w:r>
      <w:r w:rsidR="00C0383D" w:rsidRPr="000A66D0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новогодних праздников, весенних каникул, майских выходных</w:t>
      </w:r>
      <w:proofErr w:type="gramEnd"/>
      <w:r>
        <w:rPr>
          <w:sz w:val="28"/>
          <w:szCs w:val="28"/>
        </w:rPr>
        <w:t xml:space="preserve"> дней проводилась работа по посещению подростков и детей из семей, состоящих на учёте в органах системы профилактики безнадзорности и правонарушений несовершеннолетних</w:t>
      </w:r>
      <w:r w:rsidR="00C0383D">
        <w:rPr>
          <w:sz w:val="28"/>
          <w:szCs w:val="28"/>
        </w:rPr>
        <w:t>, по месту проживания.</w:t>
      </w:r>
      <w:r>
        <w:rPr>
          <w:sz w:val="28"/>
          <w:szCs w:val="28"/>
        </w:rPr>
        <w:t xml:space="preserve"> </w:t>
      </w:r>
    </w:p>
    <w:p w:rsidR="00494656" w:rsidRDefault="00494656" w:rsidP="00B02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посещения семей и детей, состоящих на профилактическом учёте Комиссий, находящихся социально опасном положении, проводилась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нительная работа с несовершеннолетними и родителями по вопросам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ственности родителей и детей за нарушение административного и уголовного законодательства, о соблюдении прав детей, их занятости, об участии в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приятиях.</w:t>
      </w:r>
      <w:r w:rsidR="00C0383D" w:rsidRPr="00C0383D">
        <w:rPr>
          <w:sz w:val="28"/>
          <w:szCs w:val="28"/>
        </w:rPr>
        <w:t xml:space="preserve"> </w:t>
      </w:r>
      <w:r w:rsidR="00B02F34">
        <w:rPr>
          <w:sz w:val="28"/>
          <w:szCs w:val="28"/>
        </w:rPr>
        <w:t>С</w:t>
      </w:r>
      <w:r w:rsidR="00C0383D" w:rsidRPr="000A66D0">
        <w:rPr>
          <w:sz w:val="28"/>
          <w:szCs w:val="28"/>
        </w:rPr>
        <w:t xml:space="preserve">отрудниками отдела надзорной деятельности </w:t>
      </w:r>
      <w:r w:rsidR="00C0383D" w:rsidRPr="000A66D0">
        <w:rPr>
          <w:rFonts w:eastAsia="Calibri"/>
          <w:sz w:val="28"/>
          <w:szCs w:val="28"/>
        </w:rPr>
        <w:t xml:space="preserve">города Краснодара управления надзорной деятельности главного управления МЧС России по Краснодарскому краю, </w:t>
      </w:r>
      <w:r w:rsidR="00C0383D" w:rsidRPr="000A66D0">
        <w:rPr>
          <w:sz w:val="28"/>
          <w:szCs w:val="28"/>
        </w:rPr>
        <w:t>выяв</w:t>
      </w:r>
      <w:r w:rsidR="00C0383D">
        <w:rPr>
          <w:sz w:val="28"/>
          <w:szCs w:val="28"/>
        </w:rPr>
        <w:t>лялись</w:t>
      </w:r>
      <w:r w:rsidR="00C0383D" w:rsidRPr="000A66D0">
        <w:rPr>
          <w:sz w:val="28"/>
          <w:szCs w:val="28"/>
        </w:rPr>
        <w:t xml:space="preserve"> наруше</w:t>
      </w:r>
      <w:r w:rsidR="00C0383D">
        <w:rPr>
          <w:sz w:val="28"/>
          <w:szCs w:val="28"/>
        </w:rPr>
        <w:t>ния</w:t>
      </w:r>
      <w:r w:rsidR="00C0383D" w:rsidRPr="000A66D0">
        <w:rPr>
          <w:sz w:val="28"/>
          <w:szCs w:val="28"/>
        </w:rPr>
        <w:t xml:space="preserve"> правил пожарной безопасности</w:t>
      </w:r>
    </w:p>
    <w:p w:rsidR="005C0607" w:rsidRDefault="00494656" w:rsidP="005C0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Семьям</w:t>
      </w:r>
      <w:r w:rsidR="00C038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383D">
        <w:rPr>
          <w:sz w:val="28"/>
          <w:szCs w:val="28"/>
        </w:rPr>
        <w:t xml:space="preserve">с учётом их индивидуальных особенностей, потребностей и уровня семейного неблагополучия, </w:t>
      </w:r>
      <w:r>
        <w:rPr>
          <w:sz w:val="28"/>
          <w:szCs w:val="28"/>
        </w:rPr>
        <w:t>о</w:t>
      </w:r>
      <w:r w:rsidRPr="006D03A1">
        <w:rPr>
          <w:sz w:val="28"/>
          <w:szCs w:val="28"/>
        </w:rPr>
        <w:t>казана по</w:t>
      </w:r>
      <w:r>
        <w:rPr>
          <w:sz w:val="28"/>
          <w:szCs w:val="28"/>
        </w:rPr>
        <w:t>мощь</w:t>
      </w:r>
      <w:r w:rsidRPr="006D03A1">
        <w:rPr>
          <w:sz w:val="28"/>
          <w:szCs w:val="28"/>
        </w:rPr>
        <w:t xml:space="preserve"> продуктами питания</w:t>
      </w:r>
      <w:r>
        <w:rPr>
          <w:sz w:val="28"/>
          <w:szCs w:val="28"/>
        </w:rPr>
        <w:t xml:space="preserve">, </w:t>
      </w:r>
      <w:r w:rsidRPr="006D03A1">
        <w:rPr>
          <w:sz w:val="28"/>
          <w:szCs w:val="28"/>
        </w:rPr>
        <w:t>предоставлено топливо</w:t>
      </w:r>
      <w:r>
        <w:rPr>
          <w:sz w:val="28"/>
          <w:szCs w:val="28"/>
        </w:rPr>
        <w:t>, социально-</w:t>
      </w:r>
      <w:r w:rsidRPr="006D03A1">
        <w:rPr>
          <w:sz w:val="28"/>
          <w:szCs w:val="28"/>
        </w:rPr>
        <w:t>бытовая помощь</w:t>
      </w:r>
      <w:r>
        <w:rPr>
          <w:sz w:val="28"/>
          <w:szCs w:val="28"/>
        </w:rPr>
        <w:t xml:space="preserve"> в рамках акции «Вторые руки»</w:t>
      </w:r>
      <w:r w:rsidRPr="006D03A1">
        <w:rPr>
          <w:sz w:val="28"/>
          <w:szCs w:val="28"/>
        </w:rPr>
        <w:t xml:space="preserve">, финансовая помощь за счёт спонсорских средств, </w:t>
      </w:r>
      <w:r>
        <w:rPr>
          <w:sz w:val="28"/>
          <w:szCs w:val="28"/>
        </w:rPr>
        <w:t xml:space="preserve">детям </w:t>
      </w:r>
      <w:r w:rsidRPr="006D03A1">
        <w:rPr>
          <w:sz w:val="28"/>
          <w:szCs w:val="28"/>
        </w:rPr>
        <w:t>вруч</w:t>
      </w:r>
      <w:r>
        <w:rPr>
          <w:sz w:val="28"/>
          <w:szCs w:val="28"/>
        </w:rPr>
        <w:t>ались</w:t>
      </w:r>
      <w:r w:rsidRPr="00A8116E">
        <w:rPr>
          <w:sz w:val="28"/>
          <w:szCs w:val="28"/>
        </w:rPr>
        <w:t xml:space="preserve"> </w:t>
      </w:r>
      <w:r w:rsidRPr="006D03A1">
        <w:rPr>
          <w:sz w:val="28"/>
          <w:szCs w:val="28"/>
        </w:rPr>
        <w:t>п</w:t>
      </w:r>
      <w:r w:rsidRPr="006D03A1">
        <w:rPr>
          <w:sz w:val="28"/>
          <w:szCs w:val="28"/>
        </w:rPr>
        <w:t>о</w:t>
      </w:r>
      <w:r w:rsidRPr="006D03A1">
        <w:rPr>
          <w:sz w:val="28"/>
          <w:szCs w:val="28"/>
        </w:rPr>
        <w:t>дарки</w:t>
      </w:r>
      <w:r w:rsidR="00B02F34">
        <w:rPr>
          <w:sz w:val="28"/>
          <w:szCs w:val="28"/>
        </w:rPr>
        <w:t>, билеты на праздничные представления</w:t>
      </w:r>
      <w:r>
        <w:rPr>
          <w:sz w:val="28"/>
          <w:szCs w:val="28"/>
        </w:rPr>
        <w:t>.</w:t>
      </w:r>
      <w:r w:rsidR="005C0607" w:rsidRPr="005C0607">
        <w:rPr>
          <w:sz w:val="28"/>
          <w:szCs w:val="28"/>
        </w:rPr>
        <w:t xml:space="preserve"> </w:t>
      </w:r>
    </w:p>
    <w:p w:rsidR="005C0607" w:rsidRDefault="005C0607" w:rsidP="005C0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2015 года меж</w:t>
      </w:r>
      <w:r w:rsidR="005F596B">
        <w:rPr>
          <w:sz w:val="28"/>
          <w:szCs w:val="28"/>
        </w:rPr>
        <w:t>ведомственными группами посещены</w:t>
      </w:r>
      <w:r>
        <w:rPr>
          <w:sz w:val="28"/>
          <w:szCs w:val="28"/>
        </w:rPr>
        <w:t xml:space="preserve"> по месту жительства 364 семьи, воспитывающие 695 детей. При выявлении нарушений</w:t>
      </w:r>
      <w:r w:rsidRPr="0087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 w:rsidRPr="00872DFB">
        <w:rPr>
          <w:sz w:val="28"/>
          <w:szCs w:val="28"/>
        </w:rPr>
        <w:t>пожарной безо</w:t>
      </w:r>
      <w:r>
        <w:rPr>
          <w:sz w:val="28"/>
          <w:szCs w:val="28"/>
        </w:rPr>
        <w:t>пасности принимались меры по их устранению. С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проводилась</w:t>
      </w:r>
      <w:r w:rsidRPr="00872DFB">
        <w:rPr>
          <w:sz w:val="28"/>
          <w:szCs w:val="28"/>
        </w:rPr>
        <w:t xml:space="preserve"> разъяснительная работа</w:t>
      </w:r>
      <w:r>
        <w:rPr>
          <w:sz w:val="28"/>
          <w:szCs w:val="28"/>
        </w:rPr>
        <w:t>.</w:t>
      </w:r>
      <w:r w:rsidRPr="00872DFB">
        <w:rPr>
          <w:sz w:val="28"/>
          <w:szCs w:val="28"/>
        </w:rPr>
        <w:t xml:space="preserve"> </w:t>
      </w:r>
    </w:p>
    <w:p w:rsidR="00494656" w:rsidRDefault="005C0607" w:rsidP="005C060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принятых мер позволил предотвратить в декабре на территории Краснодара чрезвычайные происшествия в семьях. Практика такой работы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должена в январе 2016 года.</w:t>
      </w:r>
    </w:p>
    <w:p w:rsidR="00494656" w:rsidRDefault="00494656" w:rsidP="00494656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средствах массовой информации организовано информирование гра</w:t>
      </w:r>
      <w:r>
        <w:rPr>
          <w:rFonts w:eastAsia="Calibri"/>
          <w:sz w:val="28"/>
          <w:szCs w:val="22"/>
          <w:lang w:eastAsia="en-US"/>
        </w:rPr>
        <w:t>ж</w:t>
      </w:r>
      <w:r>
        <w:rPr>
          <w:rFonts w:eastAsia="Calibri"/>
          <w:sz w:val="28"/>
          <w:szCs w:val="22"/>
          <w:lang w:eastAsia="en-US"/>
        </w:rPr>
        <w:t>дан о целях и задачах проводимой работы, её социальной направленности.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16E61">
        <w:rPr>
          <w:sz w:val="28"/>
          <w:szCs w:val="28"/>
        </w:rPr>
        <w:t>Профилактика и выявление фактов жестокого обращения с детьми и с</w:t>
      </w:r>
      <w:r w:rsidRPr="00416E61">
        <w:rPr>
          <w:sz w:val="28"/>
          <w:szCs w:val="28"/>
        </w:rPr>
        <w:t>о</w:t>
      </w:r>
      <w:r w:rsidRPr="00416E61">
        <w:rPr>
          <w:sz w:val="28"/>
          <w:szCs w:val="28"/>
        </w:rPr>
        <w:t>вершения в отношении них преступлений</w:t>
      </w:r>
      <w:r>
        <w:rPr>
          <w:sz w:val="28"/>
          <w:szCs w:val="28"/>
        </w:rPr>
        <w:t xml:space="preserve"> является одним из актуальных направлений деятельности Комиссии. В связи с этим Комиссией был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мониторинг чрезвычайных происшествий и фактов жестокого обращения с несовершеннолетними в муниципальном образовании город Краснодар.</w:t>
      </w:r>
    </w:p>
    <w:p w:rsidR="00494656" w:rsidRPr="00D43491" w:rsidRDefault="00494656" w:rsidP="0049465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2015</w:t>
      </w:r>
      <w:r w:rsidRPr="00D43491">
        <w:rPr>
          <w:sz w:val="28"/>
          <w:szCs w:val="28"/>
        </w:rPr>
        <w:t xml:space="preserve"> год в Комиссию поступили сведения о </w:t>
      </w:r>
      <w:r w:rsidR="00B50356">
        <w:rPr>
          <w:sz w:val="28"/>
          <w:szCs w:val="28"/>
        </w:rPr>
        <w:t>60</w:t>
      </w:r>
      <w:r w:rsidRPr="00D43491">
        <w:rPr>
          <w:sz w:val="28"/>
          <w:szCs w:val="28"/>
        </w:rPr>
        <w:t xml:space="preserve"> чрезвычайных прои</w:t>
      </w:r>
      <w:r w:rsidRPr="00D43491">
        <w:rPr>
          <w:sz w:val="28"/>
          <w:szCs w:val="28"/>
        </w:rPr>
        <w:t>с</w:t>
      </w:r>
      <w:r w:rsidRPr="00D43491">
        <w:rPr>
          <w:sz w:val="28"/>
          <w:szCs w:val="28"/>
        </w:rPr>
        <w:t xml:space="preserve">шествиях с несовершеннолетними, что </w:t>
      </w:r>
      <w:r>
        <w:rPr>
          <w:sz w:val="28"/>
          <w:szCs w:val="28"/>
        </w:rPr>
        <w:t>на 1</w:t>
      </w:r>
      <w:r w:rsidR="00B50356">
        <w:rPr>
          <w:sz w:val="28"/>
          <w:szCs w:val="28"/>
        </w:rPr>
        <w:t>7,6% или 9 случаев больше</w:t>
      </w:r>
      <w:r w:rsidRPr="00D43491">
        <w:rPr>
          <w:sz w:val="28"/>
          <w:szCs w:val="28"/>
        </w:rPr>
        <w:t xml:space="preserve">, чем за аналогичный период прошлого года (с </w:t>
      </w:r>
      <w:r w:rsidR="00B50356">
        <w:rPr>
          <w:sz w:val="28"/>
          <w:szCs w:val="28"/>
        </w:rPr>
        <w:t>51 до 60</w:t>
      </w:r>
      <w:r w:rsidRPr="007C16BD">
        <w:rPr>
          <w:sz w:val="28"/>
          <w:szCs w:val="28"/>
        </w:rPr>
        <w:t>).</w:t>
      </w:r>
    </w:p>
    <w:p w:rsidR="00494656" w:rsidRPr="002404E4" w:rsidRDefault="00494656" w:rsidP="00494656">
      <w:pPr>
        <w:ind w:firstLine="708"/>
        <w:jc w:val="both"/>
        <w:rPr>
          <w:sz w:val="28"/>
          <w:szCs w:val="28"/>
        </w:rPr>
      </w:pPr>
      <w:r w:rsidRPr="002404E4">
        <w:rPr>
          <w:sz w:val="28"/>
          <w:szCs w:val="28"/>
        </w:rPr>
        <w:t>Из общего числа поступивших сообщений:</w:t>
      </w:r>
    </w:p>
    <w:p w:rsidR="00494656" w:rsidRPr="002404E4" w:rsidRDefault="00B503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0 (АППГ – 4, </w:t>
      </w:r>
      <w:r>
        <w:rPr>
          <w:sz w:val="28"/>
          <w:szCs w:val="28"/>
        </w:rPr>
        <w:softHyphen/>
      </w:r>
      <w:r w:rsidR="0077639B">
        <w:rPr>
          <w:sz w:val="28"/>
          <w:szCs w:val="28"/>
        </w:rPr>
        <w:t xml:space="preserve"> </w:t>
      </w:r>
      <w:r w:rsidR="00494656">
        <w:rPr>
          <w:sz w:val="28"/>
          <w:szCs w:val="28"/>
        </w:rPr>
        <w:t>100%) фактов</w:t>
      </w:r>
      <w:r w:rsidR="00494656" w:rsidRPr="002404E4">
        <w:rPr>
          <w:sz w:val="28"/>
          <w:szCs w:val="28"/>
        </w:rPr>
        <w:t xml:space="preserve"> жестокого обращения с детьми;</w:t>
      </w:r>
    </w:p>
    <w:p w:rsidR="00494656" w:rsidRPr="002404E4" w:rsidRDefault="00B503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3 (АППГ – 4</w:t>
      </w:r>
      <w:r w:rsidR="00494656" w:rsidRPr="002404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639B">
        <w:rPr>
          <w:sz w:val="28"/>
          <w:szCs w:val="28"/>
        </w:rPr>
        <w:softHyphen/>
      </w:r>
      <w:r>
        <w:rPr>
          <w:sz w:val="28"/>
          <w:szCs w:val="28"/>
        </w:rPr>
        <w:t xml:space="preserve"> 25</w:t>
      </w:r>
      <w:r w:rsidR="00494656">
        <w:rPr>
          <w:sz w:val="28"/>
          <w:szCs w:val="28"/>
        </w:rPr>
        <w:t>%) случаев</w:t>
      </w:r>
      <w:r w:rsidR="00494656" w:rsidRPr="002404E4">
        <w:rPr>
          <w:sz w:val="28"/>
          <w:szCs w:val="28"/>
        </w:rPr>
        <w:t xml:space="preserve"> завершённого суицида;</w:t>
      </w:r>
    </w:p>
    <w:p w:rsidR="00494656" w:rsidRPr="007C16BD" w:rsidRDefault="00B503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27 (АППГ – 10, +170</w:t>
      </w:r>
      <w:r w:rsidR="00494656" w:rsidRPr="007C16BD">
        <w:rPr>
          <w:sz w:val="28"/>
          <w:szCs w:val="28"/>
        </w:rPr>
        <w:t>%) случаев незавершённых попыток суицида;</w:t>
      </w:r>
    </w:p>
    <w:p w:rsidR="00494656" w:rsidRPr="002404E4" w:rsidRDefault="00B503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12</w:t>
      </w:r>
      <w:r w:rsidR="00494656" w:rsidRPr="002404E4">
        <w:rPr>
          <w:sz w:val="28"/>
          <w:szCs w:val="28"/>
        </w:rPr>
        <w:t xml:space="preserve"> (АППГ </w:t>
      </w:r>
      <w:r w:rsidR="00494656">
        <w:rPr>
          <w:sz w:val="28"/>
          <w:szCs w:val="28"/>
        </w:rPr>
        <w:t>–</w:t>
      </w:r>
      <w:r w:rsidR="00494656" w:rsidRPr="002404E4">
        <w:rPr>
          <w:sz w:val="28"/>
          <w:szCs w:val="28"/>
        </w:rPr>
        <w:t xml:space="preserve"> </w:t>
      </w:r>
      <w:r>
        <w:rPr>
          <w:sz w:val="28"/>
          <w:szCs w:val="28"/>
        </w:rPr>
        <w:t>4, +20</w:t>
      </w:r>
      <w:r w:rsidR="00494656">
        <w:rPr>
          <w:sz w:val="28"/>
          <w:szCs w:val="28"/>
        </w:rPr>
        <w:t>0</w:t>
      </w:r>
      <w:r w:rsidR="00494656" w:rsidRPr="002404E4">
        <w:rPr>
          <w:sz w:val="28"/>
          <w:szCs w:val="28"/>
        </w:rPr>
        <w:t>%) преступлений сексуального характера;</w:t>
      </w:r>
    </w:p>
    <w:p w:rsidR="00494656" w:rsidRPr="002404E4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0</w:t>
      </w:r>
      <w:r w:rsidRPr="002404E4">
        <w:rPr>
          <w:sz w:val="28"/>
          <w:szCs w:val="28"/>
        </w:rPr>
        <w:t xml:space="preserve"> (АППГ </w:t>
      </w:r>
      <w:r w:rsidR="0077639B">
        <w:rPr>
          <w:sz w:val="28"/>
          <w:szCs w:val="28"/>
        </w:rPr>
        <w:t xml:space="preserve">– 1, </w:t>
      </w:r>
      <w:r w:rsidR="0077639B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100%) случаев</w:t>
      </w:r>
      <w:r w:rsidRPr="002404E4">
        <w:rPr>
          <w:sz w:val="28"/>
          <w:szCs w:val="28"/>
        </w:rPr>
        <w:t xml:space="preserve"> утопления несовершеннолетнего;</w:t>
      </w:r>
    </w:p>
    <w:p w:rsidR="00494656" w:rsidRDefault="00B503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</w:t>
      </w:r>
      <w:r w:rsidR="00494656" w:rsidRPr="002404E4">
        <w:rPr>
          <w:sz w:val="28"/>
          <w:szCs w:val="28"/>
        </w:rPr>
        <w:t xml:space="preserve"> (АППГ </w:t>
      </w:r>
      <w:r>
        <w:rPr>
          <w:sz w:val="28"/>
          <w:szCs w:val="28"/>
        </w:rPr>
        <w:t>– 4</w:t>
      </w:r>
      <w:r w:rsidR="0077639B">
        <w:rPr>
          <w:sz w:val="28"/>
          <w:szCs w:val="28"/>
        </w:rPr>
        <w:t xml:space="preserve">, </w:t>
      </w:r>
      <w:r w:rsidR="0077639B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3</w:t>
      </w:r>
      <w:r w:rsidR="00494656">
        <w:rPr>
          <w:sz w:val="28"/>
          <w:szCs w:val="28"/>
        </w:rPr>
        <w:t>00%) случаев</w:t>
      </w:r>
      <w:r w:rsidR="00494656" w:rsidRPr="002404E4">
        <w:rPr>
          <w:sz w:val="28"/>
          <w:szCs w:val="28"/>
        </w:rPr>
        <w:t xml:space="preserve"> смерти несо</w:t>
      </w:r>
      <w:r w:rsidR="00494656">
        <w:rPr>
          <w:sz w:val="28"/>
          <w:szCs w:val="28"/>
        </w:rPr>
        <w:t>вершеннолетних в результате ДТП;</w:t>
      </w:r>
    </w:p>
    <w:p w:rsidR="00B50356" w:rsidRDefault="00B50356" w:rsidP="0077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2 (АППГ </w:t>
      </w:r>
      <w:r>
        <w:rPr>
          <w:sz w:val="28"/>
          <w:szCs w:val="28"/>
        </w:rPr>
        <w:softHyphen/>
        <w:t xml:space="preserve"> 1, +100</w:t>
      </w:r>
      <w:r w:rsidR="0077639B">
        <w:rPr>
          <w:sz w:val="28"/>
          <w:szCs w:val="28"/>
        </w:rPr>
        <w:t>%) факта гибели несовершеннолетних на воде;</w:t>
      </w:r>
    </w:p>
    <w:p w:rsidR="00494656" w:rsidRDefault="00494656" w:rsidP="0077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 (АППГ – 0, +100%) факт гибели несовершеннолетнего на 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рожном полотне;</w:t>
      </w:r>
    </w:p>
    <w:p w:rsidR="00494656" w:rsidRPr="002404E4" w:rsidRDefault="00B50356" w:rsidP="0077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3</w:t>
      </w:r>
      <w:r w:rsidR="00494656">
        <w:rPr>
          <w:sz w:val="28"/>
          <w:szCs w:val="28"/>
        </w:rPr>
        <w:t xml:space="preserve"> (АППГ </w:t>
      </w:r>
      <w:r>
        <w:rPr>
          <w:sz w:val="28"/>
          <w:szCs w:val="28"/>
        </w:rPr>
        <w:t>– 3</w:t>
      </w:r>
      <w:r w:rsidR="00494656">
        <w:rPr>
          <w:sz w:val="28"/>
          <w:szCs w:val="28"/>
        </w:rPr>
        <w:t>) случаев гибели несовершеннолетних при падении из окна;</w:t>
      </w:r>
    </w:p>
    <w:p w:rsidR="00494656" w:rsidRDefault="00B503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23</w:t>
      </w:r>
      <w:r w:rsidR="00494656" w:rsidRPr="002404E4">
        <w:rPr>
          <w:sz w:val="28"/>
          <w:szCs w:val="28"/>
        </w:rPr>
        <w:t xml:space="preserve"> (АППГ </w:t>
      </w:r>
      <w:r>
        <w:rPr>
          <w:sz w:val="28"/>
          <w:szCs w:val="28"/>
        </w:rPr>
        <w:t>– 23</w:t>
      </w:r>
      <w:r w:rsidR="00494656">
        <w:rPr>
          <w:sz w:val="28"/>
          <w:szCs w:val="28"/>
        </w:rPr>
        <w:t>) иные чрезвычайные происшествия</w:t>
      </w:r>
      <w:r w:rsidR="00494656" w:rsidRPr="002404E4">
        <w:rPr>
          <w:sz w:val="28"/>
          <w:szCs w:val="28"/>
        </w:rPr>
        <w:t>.</w:t>
      </w:r>
    </w:p>
    <w:p w:rsidR="00CF6577" w:rsidRDefault="0077639B" w:rsidP="00CF65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2015 год в Комиссию поступили сведения о 230 (АППГ </w:t>
      </w:r>
      <w:r>
        <w:rPr>
          <w:sz w:val="28"/>
          <w:szCs w:val="28"/>
        </w:rPr>
        <w:softHyphen/>
        <w:t xml:space="preserve"> 221,</w:t>
      </w:r>
      <w:r w:rsidR="00BF369E" w:rsidRPr="00BF369E">
        <w:rPr>
          <w:sz w:val="28"/>
          <w:szCs w:val="28"/>
        </w:rPr>
        <w:t xml:space="preserve"> </w:t>
      </w:r>
      <w:r w:rsidR="00BF369E">
        <w:rPr>
          <w:sz w:val="28"/>
          <w:szCs w:val="28"/>
        </w:rPr>
        <w:t>+ 3,9%) дорожно-транспортных происшествиях, произошедших на территории города Краснодара. В данных происшествиях 331 подросток получил травмы разли</w:t>
      </w:r>
      <w:r w:rsidR="00BF369E">
        <w:rPr>
          <w:sz w:val="28"/>
          <w:szCs w:val="28"/>
        </w:rPr>
        <w:t>ч</w:t>
      </w:r>
      <w:r w:rsidR="00BF369E">
        <w:rPr>
          <w:sz w:val="28"/>
          <w:szCs w:val="28"/>
        </w:rPr>
        <w:t xml:space="preserve">ной степени тяжести (АППГ </w:t>
      </w:r>
      <w:r w:rsidR="00BF369E">
        <w:rPr>
          <w:sz w:val="28"/>
          <w:szCs w:val="28"/>
        </w:rPr>
        <w:softHyphen/>
        <w:t xml:space="preserve"> 288, + 12,9%).</w:t>
      </w:r>
      <w:r w:rsidR="00CF6577" w:rsidRPr="00CF6577">
        <w:rPr>
          <w:sz w:val="28"/>
          <w:szCs w:val="28"/>
        </w:rPr>
        <w:t xml:space="preserve"> </w:t>
      </w:r>
    </w:p>
    <w:p w:rsidR="00CF6577" w:rsidRDefault="00CF6577" w:rsidP="00CF6577">
      <w:pPr>
        <w:ind w:firstLine="720"/>
        <w:jc w:val="both"/>
        <w:rPr>
          <w:sz w:val="28"/>
          <w:szCs w:val="28"/>
        </w:rPr>
      </w:pPr>
      <w:r w:rsidRPr="00E81B0D">
        <w:rPr>
          <w:sz w:val="28"/>
          <w:szCs w:val="28"/>
        </w:rPr>
        <w:lastRenderedPageBreak/>
        <w:t>В феврале и мае 2015 года для жителей города Краснодара тема жесток</w:t>
      </w:r>
      <w:r w:rsidRPr="00E81B0D">
        <w:rPr>
          <w:sz w:val="28"/>
          <w:szCs w:val="28"/>
        </w:rPr>
        <w:t>о</w:t>
      </w:r>
      <w:r w:rsidRPr="00E81B0D">
        <w:rPr>
          <w:sz w:val="28"/>
          <w:szCs w:val="28"/>
        </w:rPr>
        <w:t>го обращения с несовершеннолетними вынесена на обсуждение отделом по д</w:t>
      </w:r>
      <w:r w:rsidRPr="00E81B0D">
        <w:rPr>
          <w:sz w:val="28"/>
          <w:szCs w:val="28"/>
        </w:rPr>
        <w:t>е</w:t>
      </w:r>
      <w:r w:rsidRPr="00E81B0D">
        <w:rPr>
          <w:sz w:val="28"/>
          <w:szCs w:val="28"/>
        </w:rPr>
        <w:t>лам несовершеннолетних управления делами администрации муниципального образования гор</w:t>
      </w:r>
      <w:r>
        <w:rPr>
          <w:sz w:val="28"/>
          <w:szCs w:val="28"/>
        </w:rPr>
        <w:t>од Краснодар в программе «Вести-</w:t>
      </w:r>
      <w:r w:rsidRPr="00E81B0D">
        <w:rPr>
          <w:sz w:val="28"/>
          <w:szCs w:val="28"/>
        </w:rPr>
        <w:t>интервью» на МТРК «Кра</w:t>
      </w:r>
      <w:r w:rsidRPr="00E81B0D">
        <w:rPr>
          <w:sz w:val="28"/>
          <w:szCs w:val="28"/>
        </w:rPr>
        <w:t>с</w:t>
      </w:r>
      <w:r w:rsidRPr="00E81B0D">
        <w:rPr>
          <w:sz w:val="28"/>
          <w:szCs w:val="28"/>
        </w:rPr>
        <w:t>нодар». Родители информированы о том, что отказ от лечения детей, физич</w:t>
      </w:r>
      <w:r w:rsidRPr="00E81B0D">
        <w:rPr>
          <w:sz w:val="28"/>
          <w:szCs w:val="28"/>
        </w:rPr>
        <w:t>е</w:t>
      </w:r>
      <w:r w:rsidRPr="00E81B0D">
        <w:rPr>
          <w:sz w:val="28"/>
          <w:szCs w:val="28"/>
        </w:rPr>
        <w:t>ские наказания, унижения</w:t>
      </w:r>
      <w:r>
        <w:rPr>
          <w:sz w:val="28"/>
          <w:szCs w:val="28"/>
        </w:rPr>
        <w:t>, психическое давление наносят непоправимый вред их психическому и физическому здоровью. Даны контактные телефоны служб, куда можно обратиться за помощью специалистов органов и учреждений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профилактики.</w:t>
      </w:r>
    </w:p>
    <w:p w:rsidR="00494656" w:rsidRDefault="00CF6577" w:rsidP="003A0B6D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656">
        <w:rPr>
          <w:sz w:val="28"/>
          <w:szCs w:val="28"/>
        </w:rPr>
        <w:t>В целях предупреждения жестокого обращения с детьми, безнадзорности, беспризорности, правонарушений и антиобщественных действий несоверше</w:t>
      </w:r>
      <w:r w:rsidR="00494656">
        <w:rPr>
          <w:sz w:val="28"/>
          <w:szCs w:val="28"/>
        </w:rPr>
        <w:t>н</w:t>
      </w:r>
      <w:r w:rsidR="00494656">
        <w:rPr>
          <w:sz w:val="28"/>
          <w:szCs w:val="28"/>
        </w:rPr>
        <w:t>нолетних, выявления и устранения причин, способствующих этому, а также привлечения внимания общественности к проблемам детства Комиссией орг</w:t>
      </w:r>
      <w:r w:rsidR="00494656">
        <w:rPr>
          <w:sz w:val="28"/>
          <w:szCs w:val="28"/>
        </w:rPr>
        <w:t>а</w:t>
      </w:r>
      <w:r w:rsidR="00494656">
        <w:rPr>
          <w:sz w:val="28"/>
          <w:szCs w:val="28"/>
        </w:rPr>
        <w:t>низовано проведение с 1 июня по 1 октября 2015 года межведомственной ко</w:t>
      </w:r>
      <w:r w:rsidR="00494656">
        <w:rPr>
          <w:sz w:val="28"/>
          <w:szCs w:val="28"/>
        </w:rPr>
        <w:t>м</w:t>
      </w:r>
      <w:r w:rsidR="00494656">
        <w:rPr>
          <w:sz w:val="28"/>
          <w:szCs w:val="28"/>
        </w:rPr>
        <w:t>плексной профилактической операции «Подросток» (далее – Операция).</w:t>
      </w:r>
    </w:p>
    <w:p w:rsidR="003A0B6D" w:rsidRPr="00DF7896" w:rsidRDefault="00B02F34" w:rsidP="00B02F3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B6D" w:rsidRPr="00DF7896">
        <w:rPr>
          <w:sz w:val="28"/>
          <w:szCs w:val="28"/>
        </w:rPr>
        <w:t>В ходе Операции проводились мероприятия по профилактике правон</w:t>
      </w:r>
      <w:r w:rsidR="003A0B6D" w:rsidRPr="00DF7896">
        <w:rPr>
          <w:sz w:val="28"/>
          <w:szCs w:val="28"/>
        </w:rPr>
        <w:t>а</w:t>
      </w:r>
      <w:r w:rsidR="003A0B6D" w:rsidRPr="00DF7896">
        <w:rPr>
          <w:sz w:val="28"/>
          <w:szCs w:val="28"/>
        </w:rPr>
        <w:t>рушений среди несовершеннолетних, выявлению и устройству детей, оста</w:t>
      </w:r>
      <w:r w:rsidR="003A0B6D" w:rsidRPr="00DF7896">
        <w:rPr>
          <w:sz w:val="28"/>
          <w:szCs w:val="28"/>
        </w:rPr>
        <w:t>в</w:t>
      </w:r>
      <w:r w:rsidR="003A0B6D" w:rsidRPr="00DF7896">
        <w:rPr>
          <w:sz w:val="28"/>
          <w:szCs w:val="28"/>
        </w:rPr>
        <w:t>шихся без попечения родителей, самовольно покинувших семью, специальные учебно-во</w:t>
      </w:r>
      <w:r w:rsidR="003A0B6D">
        <w:rPr>
          <w:sz w:val="28"/>
          <w:szCs w:val="28"/>
        </w:rPr>
        <w:t>с</w:t>
      </w:r>
      <w:r w:rsidR="003A0B6D" w:rsidRPr="00DF7896">
        <w:rPr>
          <w:sz w:val="28"/>
          <w:szCs w:val="28"/>
        </w:rPr>
        <w:t>питательные или иные детские учреждения. Осуществлялась работа по предупреждению распространения алкоголизма, наркомании и токсиком</w:t>
      </w:r>
      <w:r w:rsidR="003A0B6D" w:rsidRPr="00DF7896">
        <w:rPr>
          <w:sz w:val="28"/>
          <w:szCs w:val="28"/>
        </w:rPr>
        <w:t>а</w:t>
      </w:r>
      <w:r w:rsidR="003A0B6D" w:rsidRPr="00DF7896">
        <w:rPr>
          <w:sz w:val="28"/>
          <w:szCs w:val="28"/>
        </w:rPr>
        <w:t>нии, проверке досуговых учреждений, выявлению подростков, находящихся в данных учреждениях без сопровождения родителей или законных представит</w:t>
      </w:r>
      <w:r w:rsidR="003A0B6D" w:rsidRPr="00DF7896">
        <w:rPr>
          <w:sz w:val="28"/>
          <w:szCs w:val="28"/>
        </w:rPr>
        <w:t>е</w:t>
      </w:r>
      <w:r w:rsidR="003A0B6D" w:rsidRPr="00DF7896">
        <w:rPr>
          <w:sz w:val="28"/>
          <w:szCs w:val="28"/>
        </w:rPr>
        <w:t>лей, с целью недопущения их вовлечения в преступную и противоправную де</w:t>
      </w:r>
      <w:r w:rsidR="003A0B6D" w:rsidRPr="00DF7896">
        <w:rPr>
          <w:sz w:val="28"/>
          <w:szCs w:val="28"/>
        </w:rPr>
        <w:t>я</w:t>
      </w:r>
      <w:r w:rsidR="003A0B6D" w:rsidRPr="00DF7896">
        <w:rPr>
          <w:sz w:val="28"/>
          <w:szCs w:val="28"/>
        </w:rPr>
        <w:t>тельность. Выявлялись несовершеннолетние и семьи, оказавшиеся в трудной жизненной ситуации, социально опасном положении. Всем выявленным по</w:t>
      </w:r>
      <w:r w:rsidR="003A0B6D" w:rsidRPr="00DF7896">
        <w:rPr>
          <w:sz w:val="28"/>
          <w:szCs w:val="28"/>
        </w:rPr>
        <w:t>д</w:t>
      </w:r>
      <w:r w:rsidR="003A0B6D" w:rsidRPr="00DF7896">
        <w:rPr>
          <w:sz w:val="28"/>
          <w:szCs w:val="28"/>
        </w:rPr>
        <w:t>росткам оказывалась социально-психологическая помощь. Устанавливались причины и условия, способствующие безнадзорности детей и подростков, с</w:t>
      </w:r>
      <w:r w:rsidR="003A0B6D" w:rsidRPr="00DF7896">
        <w:rPr>
          <w:sz w:val="28"/>
          <w:szCs w:val="28"/>
        </w:rPr>
        <w:t>о</w:t>
      </w:r>
      <w:r w:rsidR="003A0B6D" w:rsidRPr="00DF7896">
        <w:rPr>
          <w:sz w:val="28"/>
          <w:szCs w:val="28"/>
        </w:rPr>
        <w:t>вершению правонарушений и антиобщественных действий, принимались меры по их устранению. Основной целью Операции была защита прав и законных интересов несовершеннолетних, оказание семьям с детьми социальной, матер</w:t>
      </w:r>
      <w:r w:rsidR="003A0B6D" w:rsidRPr="00DF7896">
        <w:rPr>
          <w:sz w:val="28"/>
          <w:szCs w:val="28"/>
        </w:rPr>
        <w:t>и</w:t>
      </w:r>
      <w:r w:rsidR="003A0B6D" w:rsidRPr="00DF7896">
        <w:rPr>
          <w:sz w:val="28"/>
          <w:szCs w:val="28"/>
        </w:rPr>
        <w:t>альной, правовой, психологической и иной помощи.</w:t>
      </w:r>
    </w:p>
    <w:p w:rsidR="003A0B6D" w:rsidRPr="00DF7896" w:rsidRDefault="003A0B6D" w:rsidP="003A0B6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F7896">
        <w:rPr>
          <w:sz w:val="28"/>
          <w:szCs w:val="28"/>
        </w:rPr>
        <w:tab/>
        <w:t>В Операции приняли участие 1227 работников органов системы проф</w:t>
      </w:r>
      <w:r w:rsidRPr="00DF7896">
        <w:rPr>
          <w:sz w:val="28"/>
          <w:szCs w:val="28"/>
        </w:rPr>
        <w:t>и</w:t>
      </w:r>
      <w:r w:rsidRPr="00DF7896">
        <w:rPr>
          <w:sz w:val="28"/>
          <w:szCs w:val="28"/>
        </w:rPr>
        <w:t>лактики безнадзорности и правонарушений несовершеннолетних, 5 представ</w:t>
      </w:r>
      <w:r w:rsidRPr="00DF7896">
        <w:rPr>
          <w:sz w:val="28"/>
          <w:szCs w:val="28"/>
        </w:rPr>
        <w:t>и</w:t>
      </w:r>
      <w:r w:rsidRPr="00DF7896">
        <w:rPr>
          <w:sz w:val="28"/>
          <w:szCs w:val="28"/>
        </w:rPr>
        <w:t xml:space="preserve">телей религиозных объединений. </w:t>
      </w:r>
    </w:p>
    <w:p w:rsidR="003A0B6D" w:rsidRPr="00DF7896" w:rsidRDefault="003A0B6D" w:rsidP="003A0B6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F7896">
        <w:rPr>
          <w:sz w:val="28"/>
          <w:szCs w:val="28"/>
        </w:rPr>
        <w:tab/>
        <w:t>В 2015 году число выступлений и публикаций, освещавших Операцию в средствах массовой информации, увеличилось на 33% (с 215 до 287). Большое внимание уделено информационной кампании по противодействию жестокому обращению с детьми – 202 публикации, что в 4 раза больше, чем в 2014 году (51). В 2 раза выросло число выступлений на телевидении (с 10 до 19).</w:t>
      </w:r>
    </w:p>
    <w:p w:rsidR="003A0B6D" w:rsidRPr="00DF7896" w:rsidRDefault="003A0B6D" w:rsidP="003A0B6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F7896">
        <w:rPr>
          <w:sz w:val="28"/>
          <w:szCs w:val="28"/>
        </w:rPr>
        <w:tab/>
        <w:t>Количество родителей, выявленных и поставленных на профилактич</w:t>
      </w:r>
      <w:r w:rsidRPr="00DF7896">
        <w:rPr>
          <w:sz w:val="28"/>
          <w:szCs w:val="28"/>
        </w:rPr>
        <w:t>е</w:t>
      </w:r>
      <w:r w:rsidRPr="00DF7896">
        <w:rPr>
          <w:sz w:val="28"/>
          <w:szCs w:val="28"/>
        </w:rPr>
        <w:t>ский учёт за время проведения Операции, увеличилось в 2 раза (с 23 до 47).</w:t>
      </w:r>
    </w:p>
    <w:p w:rsidR="003A0B6D" w:rsidRPr="00DF7896" w:rsidRDefault="003A0B6D" w:rsidP="003A0B6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F7896">
        <w:rPr>
          <w:sz w:val="28"/>
          <w:szCs w:val="28"/>
        </w:rPr>
        <w:tab/>
        <w:t>Отмечен рост общего количества материалов, направленных для прин</w:t>
      </w:r>
      <w:r w:rsidRPr="00DF7896">
        <w:rPr>
          <w:sz w:val="28"/>
          <w:szCs w:val="28"/>
        </w:rPr>
        <w:t>я</w:t>
      </w:r>
      <w:r w:rsidRPr="00DF7896">
        <w:rPr>
          <w:sz w:val="28"/>
          <w:szCs w:val="28"/>
        </w:rPr>
        <w:t xml:space="preserve">тия мер по фактам неисполнения либо ненадлежащего исполнения родителями (законными представителями) обязанностей по содержанию и воспитанию </w:t>
      </w:r>
      <w:r w:rsidRPr="00DF7896">
        <w:rPr>
          <w:sz w:val="28"/>
          <w:szCs w:val="28"/>
        </w:rPr>
        <w:lastRenderedPageBreak/>
        <w:t>несовершеннолетних детей (со 127 до 276 или в 2,2 раза). Число предложений и представлений</w:t>
      </w:r>
      <w:r w:rsidRPr="006562C4">
        <w:rPr>
          <w:sz w:val="28"/>
          <w:szCs w:val="28"/>
        </w:rPr>
        <w:t xml:space="preserve"> </w:t>
      </w:r>
      <w:r w:rsidRPr="00DF7896">
        <w:rPr>
          <w:sz w:val="28"/>
          <w:szCs w:val="28"/>
        </w:rPr>
        <w:t>о защите прав и законных интересов несовершеннолетних, направленных комиссиями по делам несовершеннолетних и защите их прав при администрациях внутригородских округов в различные органы и учреждения, уменьшилось на 20% (с 50 до 40).</w:t>
      </w:r>
      <w:r>
        <w:rPr>
          <w:sz w:val="28"/>
          <w:szCs w:val="28"/>
        </w:rPr>
        <w:t xml:space="preserve"> </w:t>
      </w:r>
    </w:p>
    <w:p w:rsidR="003A0B6D" w:rsidRPr="00DF7896" w:rsidRDefault="003A0B6D" w:rsidP="003A0B6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F7896">
        <w:rPr>
          <w:sz w:val="28"/>
          <w:szCs w:val="28"/>
        </w:rPr>
        <w:tab/>
      </w:r>
      <w:r>
        <w:rPr>
          <w:sz w:val="28"/>
          <w:szCs w:val="28"/>
        </w:rPr>
        <w:t>За время проведения Операции</w:t>
      </w:r>
      <w:r w:rsidRPr="00DF7896">
        <w:rPr>
          <w:sz w:val="28"/>
          <w:szCs w:val="28"/>
        </w:rPr>
        <w:t xml:space="preserve"> фактов жестокого обращения с несове</w:t>
      </w:r>
      <w:r w:rsidRPr="00DF7896">
        <w:rPr>
          <w:sz w:val="28"/>
          <w:szCs w:val="28"/>
        </w:rPr>
        <w:t>р</w:t>
      </w:r>
      <w:r w:rsidRPr="00DF7896">
        <w:rPr>
          <w:sz w:val="28"/>
          <w:szCs w:val="28"/>
        </w:rPr>
        <w:t>шеннолетними</w:t>
      </w:r>
      <w:r>
        <w:rPr>
          <w:sz w:val="28"/>
          <w:szCs w:val="28"/>
        </w:rPr>
        <w:t xml:space="preserve"> не выявлено</w:t>
      </w:r>
      <w:r w:rsidRPr="00DF7896">
        <w:rPr>
          <w:sz w:val="28"/>
          <w:szCs w:val="28"/>
        </w:rPr>
        <w:t>. Количество фактов сексуального или иного нас</w:t>
      </w:r>
      <w:r w:rsidRPr="00DF7896">
        <w:rPr>
          <w:sz w:val="28"/>
          <w:szCs w:val="28"/>
        </w:rPr>
        <w:t>и</w:t>
      </w:r>
      <w:r w:rsidRPr="00DF7896">
        <w:rPr>
          <w:sz w:val="28"/>
          <w:szCs w:val="28"/>
        </w:rPr>
        <w:t>лия в отношении несовершеннолетних уменьшилось на 43% (с 7 до 4).</w:t>
      </w:r>
    </w:p>
    <w:p w:rsidR="003A0B6D" w:rsidRPr="00DF7896" w:rsidRDefault="003A0B6D" w:rsidP="003A0B6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F7896">
        <w:rPr>
          <w:sz w:val="28"/>
          <w:szCs w:val="28"/>
        </w:rPr>
        <w:tab/>
        <w:t>Снижено количество взрослых лиц, привлечённых к уголовной отве</w:t>
      </w:r>
      <w:r w:rsidRPr="00DF7896">
        <w:rPr>
          <w:sz w:val="28"/>
          <w:szCs w:val="28"/>
        </w:rPr>
        <w:t>т</w:t>
      </w:r>
      <w:r w:rsidRPr="00DF7896">
        <w:rPr>
          <w:sz w:val="28"/>
          <w:szCs w:val="28"/>
        </w:rPr>
        <w:t>ственности за преступления против несовершеннолетних, на 33% (с 3 до 2).</w:t>
      </w:r>
    </w:p>
    <w:p w:rsidR="003A0B6D" w:rsidRPr="00DF7896" w:rsidRDefault="003A0B6D" w:rsidP="003A0B6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F7896">
        <w:rPr>
          <w:sz w:val="28"/>
          <w:szCs w:val="28"/>
        </w:rPr>
        <w:tab/>
        <w:t>Вместе с тем количество родителей (законных представителей), привл</w:t>
      </w:r>
      <w:r w:rsidRPr="00DF7896">
        <w:rPr>
          <w:sz w:val="28"/>
          <w:szCs w:val="28"/>
        </w:rPr>
        <w:t>е</w:t>
      </w:r>
      <w:r w:rsidRPr="00DF7896">
        <w:rPr>
          <w:sz w:val="28"/>
          <w:szCs w:val="28"/>
        </w:rPr>
        <w:t>чённых к административной ответственности за неисполнение обязанностей по воспитанию и содержанию детей, увеличилось на 79% (с 67 до 120).</w:t>
      </w:r>
    </w:p>
    <w:p w:rsidR="003A0B6D" w:rsidRPr="00DF7896" w:rsidRDefault="003A0B6D" w:rsidP="00864A9E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F7896">
        <w:rPr>
          <w:sz w:val="28"/>
          <w:szCs w:val="28"/>
        </w:rPr>
        <w:tab/>
        <w:t>Число родителей, лишённых либо ограниченных в родительских правах, увеличилось с 22 до 54 человек или в 2,5 раза. Передано на воспитание детей-сирот и детей, оставшихся без попечения родителей, на 23 человека или 26% больше, чем в 2014 году (с 87 до 110). В приёмную семью переданы 11 детей или 10% от общего числа оставшихся без попечения родителей. Вырос показ</w:t>
      </w:r>
      <w:r w:rsidRPr="00DF7896">
        <w:rPr>
          <w:sz w:val="28"/>
          <w:szCs w:val="28"/>
        </w:rPr>
        <w:t>а</w:t>
      </w:r>
      <w:r w:rsidRPr="00DF7896">
        <w:rPr>
          <w:sz w:val="28"/>
          <w:szCs w:val="28"/>
        </w:rPr>
        <w:t>тель количества детей, отданных под опеку и попечительство (с 32 до 54 чел</w:t>
      </w:r>
      <w:r w:rsidRPr="00DF7896">
        <w:rPr>
          <w:sz w:val="28"/>
          <w:szCs w:val="28"/>
        </w:rPr>
        <w:t>о</w:t>
      </w:r>
      <w:r w:rsidRPr="00DF7896">
        <w:rPr>
          <w:sz w:val="28"/>
          <w:szCs w:val="28"/>
        </w:rPr>
        <w:t xml:space="preserve">век, или на 69%). </w:t>
      </w:r>
      <w:proofErr w:type="gramStart"/>
      <w:r w:rsidRPr="00DF7896">
        <w:rPr>
          <w:sz w:val="28"/>
          <w:szCs w:val="28"/>
        </w:rPr>
        <w:t>Усыновлены</w:t>
      </w:r>
      <w:proofErr w:type="gramEnd"/>
      <w:r w:rsidRPr="00DF7896">
        <w:rPr>
          <w:sz w:val="28"/>
          <w:szCs w:val="28"/>
        </w:rPr>
        <w:t xml:space="preserve"> (удочерены) 13 детей.</w:t>
      </w:r>
    </w:p>
    <w:p w:rsidR="003A0B6D" w:rsidRDefault="003A0B6D" w:rsidP="003A0B6D">
      <w:pPr>
        <w:ind w:firstLine="708"/>
        <w:jc w:val="both"/>
        <w:rPr>
          <w:sz w:val="28"/>
          <w:szCs w:val="28"/>
        </w:rPr>
      </w:pPr>
      <w:r w:rsidRPr="00DF7896">
        <w:rPr>
          <w:sz w:val="28"/>
          <w:szCs w:val="28"/>
        </w:rPr>
        <w:t>В сравнении с 2014 годом увеличено число несовершеннолетних</w:t>
      </w:r>
      <w:r>
        <w:rPr>
          <w:sz w:val="28"/>
          <w:szCs w:val="28"/>
        </w:rPr>
        <w:t xml:space="preserve"> из числа состоящих на учёте в органах и учреждениях системы профилактики</w:t>
      </w:r>
      <w:r w:rsidRPr="00DF7896">
        <w:rPr>
          <w:sz w:val="28"/>
          <w:szCs w:val="28"/>
        </w:rPr>
        <w:t>, которым оказана помощь, на 11 подростков или 6% (со 182 до 193).</w:t>
      </w:r>
    </w:p>
    <w:p w:rsidR="003A0B6D" w:rsidRPr="00DF7896" w:rsidRDefault="003A0B6D" w:rsidP="003A0B6D">
      <w:pPr>
        <w:ind w:firstLine="709"/>
        <w:jc w:val="both"/>
        <w:rPr>
          <w:sz w:val="28"/>
          <w:szCs w:val="28"/>
        </w:rPr>
      </w:pPr>
      <w:r w:rsidRPr="00DF7896">
        <w:rPr>
          <w:sz w:val="28"/>
          <w:szCs w:val="28"/>
        </w:rPr>
        <w:t xml:space="preserve">В период с 28 мая по 26 июня 2015 года для учащихся в образовательных организациях велась работа в 65 лагерях с дневным пребыванием с охватом 8612 детей, из них 95 состояли на учёте служб системы профилактики. </w:t>
      </w:r>
    </w:p>
    <w:p w:rsidR="003A0B6D" w:rsidRPr="00DF7896" w:rsidRDefault="003A0B6D" w:rsidP="003A0B6D">
      <w:pPr>
        <w:ind w:firstLine="709"/>
        <w:jc w:val="both"/>
        <w:rPr>
          <w:sz w:val="28"/>
          <w:szCs w:val="28"/>
        </w:rPr>
      </w:pPr>
      <w:r w:rsidRPr="00DF7896">
        <w:rPr>
          <w:sz w:val="28"/>
          <w:szCs w:val="28"/>
        </w:rPr>
        <w:t xml:space="preserve">В июне и июле 2015 года 41 лагерь труда и отдыха дневного пребывания с организацией временного трудоустройства посетили 1740 человек, из них 49 из числа состоящих на профилактическом учёте. </w:t>
      </w:r>
    </w:p>
    <w:p w:rsidR="003A0B6D" w:rsidRPr="00DF7896" w:rsidRDefault="003A0B6D" w:rsidP="003A0B6D">
      <w:pPr>
        <w:ind w:firstLine="709"/>
        <w:jc w:val="both"/>
        <w:rPr>
          <w:sz w:val="28"/>
          <w:szCs w:val="28"/>
        </w:rPr>
      </w:pPr>
      <w:r w:rsidRPr="00DF7896">
        <w:rPr>
          <w:sz w:val="28"/>
          <w:szCs w:val="28"/>
        </w:rPr>
        <w:t xml:space="preserve">В летний период 2015 года </w:t>
      </w:r>
      <w:proofErr w:type="gramStart"/>
      <w:r w:rsidRPr="00DF7896">
        <w:rPr>
          <w:sz w:val="28"/>
          <w:szCs w:val="28"/>
        </w:rPr>
        <w:t>проведены</w:t>
      </w:r>
      <w:proofErr w:type="gramEnd"/>
      <w:r w:rsidRPr="00DF7896">
        <w:rPr>
          <w:sz w:val="28"/>
          <w:szCs w:val="28"/>
        </w:rPr>
        <w:t xml:space="preserve"> 859 туристических походов, в к</w:t>
      </w:r>
      <w:r w:rsidRPr="00DF7896">
        <w:rPr>
          <w:sz w:val="28"/>
          <w:szCs w:val="28"/>
        </w:rPr>
        <w:t>о</w:t>
      </w:r>
      <w:r w:rsidRPr="00DF7896">
        <w:rPr>
          <w:sz w:val="28"/>
          <w:szCs w:val="28"/>
        </w:rPr>
        <w:t>торых приняли участие</w:t>
      </w:r>
      <w:r w:rsidRPr="00DF7896">
        <w:rPr>
          <w:color w:val="000000"/>
          <w:sz w:val="28"/>
          <w:szCs w:val="28"/>
        </w:rPr>
        <w:t xml:space="preserve"> 15 учащихся, </w:t>
      </w:r>
      <w:r w:rsidRPr="00DF7896">
        <w:rPr>
          <w:sz w:val="28"/>
          <w:szCs w:val="28"/>
        </w:rPr>
        <w:t>нуждающихся в индивидуальной проф</w:t>
      </w:r>
      <w:r w:rsidRPr="00DF7896">
        <w:rPr>
          <w:sz w:val="28"/>
          <w:szCs w:val="28"/>
        </w:rPr>
        <w:t>и</w:t>
      </w:r>
      <w:r w:rsidRPr="00DF7896">
        <w:rPr>
          <w:sz w:val="28"/>
          <w:szCs w:val="28"/>
        </w:rPr>
        <w:t>лактической работе, в возрасте от 12 до 17 лет. С июня по август 1934 подрос</w:t>
      </w:r>
      <w:r w:rsidRPr="00DF7896">
        <w:rPr>
          <w:sz w:val="28"/>
          <w:szCs w:val="28"/>
        </w:rPr>
        <w:t>т</w:t>
      </w:r>
      <w:r>
        <w:rPr>
          <w:sz w:val="28"/>
          <w:szCs w:val="28"/>
        </w:rPr>
        <w:t>ка</w:t>
      </w:r>
      <w:r w:rsidRPr="00DF7896">
        <w:rPr>
          <w:sz w:val="28"/>
          <w:szCs w:val="28"/>
        </w:rPr>
        <w:t>, в том числе 5 состоящих на профилактическом учёте, участвовали в 24 т</w:t>
      </w:r>
      <w:r w:rsidRPr="00DF7896">
        <w:rPr>
          <w:sz w:val="28"/>
          <w:szCs w:val="28"/>
        </w:rPr>
        <w:t>е</w:t>
      </w:r>
      <w:r w:rsidRPr="00DF7896">
        <w:rPr>
          <w:sz w:val="28"/>
          <w:szCs w:val="28"/>
        </w:rPr>
        <w:t>матических экспедициях.</w:t>
      </w:r>
    </w:p>
    <w:p w:rsidR="003A0B6D" w:rsidRPr="00DF7896" w:rsidRDefault="003A0B6D" w:rsidP="003A0B6D">
      <w:pPr>
        <w:ind w:firstLine="709"/>
        <w:jc w:val="both"/>
        <w:rPr>
          <w:sz w:val="28"/>
          <w:szCs w:val="28"/>
        </w:rPr>
      </w:pPr>
      <w:r w:rsidRPr="00DF7896">
        <w:rPr>
          <w:sz w:val="28"/>
          <w:szCs w:val="28"/>
        </w:rPr>
        <w:t xml:space="preserve">В муниципальных профильных сменах в МБУ КСОЦ «Ольгинка» и в МБУ </w:t>
      </w:r>
      <w:proofErr w:type="gramStart"/>
      <w:r w:rsidRPr="00DF7896">
        <w:rPr>
          <w:sz w:val="28"/>
          <w:szCs w:val="28"/>
        </w:rPr>
        <w:t>ДОЦ</w:t>
      </w:r>
      <w:proofErr w:type="gramEnd"/>
      <w:r w:rsidRPr="00DF7896">
        <w:rPr>
          <w:sz w:val="28"/>
          <w:szCs w:val="28"/>
        </w:rPr>
        <w:t xml:space="preserve"> «Краснодарская смена» в летний период 2015 года оздоровились 40 несовершеннолетних, состоящих на профилактическом учёте.</w:t>
      </w:r>
    </w:p>
    <w:p w:rsidR="003A0B6D" w:rsidRPr="00DF7896" w:rsidRDefault="003A0B6D" w:rsidP="003A0B6D">
      <w:pPr>
        <w:ind w:firstLine="708"/>
        <w:rPr>
          <w:sz w:val="28"/>
          <w:szCs w:val="28"/>
        </w:rPr>
      </w:pPr>
      <w:r w:rsidRPr="00DF7896">
        <w:rPr>
          <w:sz w:val="28"/>
          <w:szCs w:val="28"/>
        </w:rPr>
        <w:t>Реализация Закона Краснодарского края от 21 июля 2008 года № 1539-КЗ «О мерах по профилактике безнадзорности и правонарушений несовершенн</w:t>
      </w:r>
      <w:r w:rsidRPr="00DF7896">
        <w:rPr>
          <w:sz w:val="28"/>
          <w:szCs w:val="28"/>
        </w:rPr>
        <w:t>о</w:t>
      </w:r>
      <w:r w:rsidRPr="00DF7896">
        <w:rPr>
          <w:sz w:val="28"/>
          <w:szCs w:val="28"/>
        </w:rPr>
        <w:t>летних в Краснодарском крае</w:t>
      </w:r>
      <w:r>
        <w:rPr>
          <w:sz w:val="28"/>
          <w:szCs w:val="28"/>
        </w:rPr>
        <w:t>»</w:t>
      </w:r>
      <w:r w:rsidRPr="00DF7896">
        <w:rPr>
          <w:sz w:val="28"/>
          <w:szCs w:val="28"/>
        </w:rPr>
        <w:t xml:space="preserve"> (далее – «детский» закон) позволила активиз</w:t>
      </w:r>
      <w:r w:rsidRPr="00DF7896">
        <w:rPr>
          <w:sz w:val="28"/>
          <w:szCs w:val="28"/>
        </w:rPr>
        <w:t>и</w:t>
      </w:r>
      <w:r w:rsidRPr="00DF7896">
        <w:rPr>
          <w:sz w:val="28"/>
          <w:szCs w:val="28"/>
        </w:rPr>
        <w:t>ровать все формы профилактики. За время проведения Операции в 2015 году отмечено снижение на 0,4% числа несовершеннолетних, выявленных в ночное время без сопровождения родителей (с 1175 до 1170 человек), в том числе п</w:t>
      </w:r>
      <w:r w:rsidRPr="00DF7896">
        <w:rPr>
          <w:sz w:val="28"/>
          <w:szCs w:val="28"/>
        </w:rPr>
        <w:t>о</w:t>
      </w:r>
      <w:r w:rsidRPr="00DF7896">
        <w:rPr>
          <w:sz w:val="28"/>
          <w:szCs w:val="28"/>
        </w:rPr>
        <w:t>вторно на 23% (</w:t>
      </w:r>
      <w:proofErr w:type="gramStart"/>
      <w:r w:rsidRPr="00DF7896">
        <w:rPr>
          <w:sz w:val="28"/>
          <w:szCs w:val="28"/>
        </w:rPr>
        <w:t>с</w:t>
      </w:r>
      <w:proofErr w:type="gramEnd"/>
      <w:r w:rsidRPr="00DF7896">
        <w:rPr>
          <w:sz w:val="28"/>
          <w:szCs w:val="28"/>
        </w:rPr>
        <w:t xml:space="preserve"> 87 до 67). </w:t>
      </w:r>
    </w:p>
    <w:p w:rsidR="003A0B6D" w:rsidRPr="00DF7896" w:rsidRDefault="003A0B6D" w:rsidP="003A0B6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F7896">
        <w:rPr>
          <w:sz w:val="28"/>
          <w:szCs w:val="28"/>
        </w:rPr>
        <w:lastRenderedPageBreak/>
        <w:t>К административной ответственности за нарушение «детского» закона привлечены 876 родителей, что на 4% больше, чем в 2014 году (844).</w:t>
      </w:r>
    </w:p>
    <w:p w:rsidR="003A0B6D" w:rsidRPr="00DF7896" w:rsidRDefault="003A0B6D" w:rsidP="003A0B6D">
      <w:pPr>
        <w:tabs>
          <w:tab w:val="left" w:pos="709"/>
        </w:tabs>
        <w:ind w:firstLine="708"/>
        <w:jc w:val="both"/>
        <w:rPr>
          <w:color w:val="000000"/>
          <w:spacing w:val="2"/>
          <w:sz w:val="28"/>
          <w:szCs w:val="28"/>
        </w:rPr>
      </w:pPr>
      <w:r w:rsidRPr="00DF7896">
        <w:rPr>
          <w:sz w:val="28"/>
          <w:szCs w:val="28"/>
        </w:rPr>
        <w:t>В ходе Операции число несовершеннолетних, привлечённых к админ</w:t>
      </w:r>
      <w:r w:rsidRPr="00DF7896">
        <w:rPr>
          <w:sz w:val="28"/>
          <w:szCs w:val="28"/>
        </w:rPr>
        <w:t>и</w:t>
      </w:r>
      <w:r w:rsidRPr="00DF7896">
        <w:rPr>
          <w:sz w:val="28"/>
          <w:szCs w:val="28"/>
        </w:rPr>
        <w:t xml:space="preserve">стративной ответственности, выросло на 82% (с 73 до 133), в том числе на 29% </w:t>
      </w:r>
      <w:r>
        <w:rPr>
          <w:sz w:val="28"/>
          <w:szCs w:val="28"/>
        </w:rPr>
        <w:t xml:space="preserve"> за </w:t>
      </w:r>
      <w:r w:rsidRPr="00DF7896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(распитие)</w:t>
      </w:r>
      <w:r w:rsidRPr="00DF7896">
        <w:rPr>
          <w:sz w:val="28"/>
          <w:szCs w:val="28"/>
        </w:rPr>
        <w:t xml:space="preserve"> алко</w:t>
      </w:r>
      <w:r>
        <w:rPr>
          <w:sz w:val="28"/>
          <w:szCs w:val="28"/>
        </w:rPr>
        <w:t>гольной</w:t>
      </w:r>
      <w:r w:rsidRPr="00DF7896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 w:rsidRPr="00DF7896">
        <w:rPr>
          <w:sz w:val="28"/>
          <w:szCs w:val="28"/>
        </w:rPr>
        <w:t xml:space="preserve"> (с 14 </w:t>
      </w:r>
      <w:proofErr w:type="gramStart"/>
      <w:r w:rsidRPr="00DF7896">
        <w:rPr>
          <w:sz w:val="28"/>
          <w:szCs w:val="28"/>
        </w:rPr>
        <w:t>до</w:t>
      </w:r>
      <w:proofErr w:type="gramEnd"/>
      <w:r w:rsidRPr="00DF7896">
        <w:rPr>
          <w:sz w:val="28"/>
          <w:szCs w:val="28"/>
        </w:rPr>
        <w:t xml:space="preserve"> 18). </w:t>
      </w:r>
      <w:r w:rsidRPr="00DF7896">
        <w:rPr>
          <w:color w:val="000000"/>
          <w:spacing w:val="2"/>
          <w:sz w:val="28"/>
          <w:szCs w:val="28"/>
        </w:rPr>
        <w:t>При этом за продажу спиртных напитков несовершеннолетним к административной отве</w:t>
      </w:r>
      <w:r w:rsidRPr="00DF7896">
        <w:rPr>
          <w:color w:val="000000"/>
          <w:spacing w:val="2"/>
          <w:sz w:val="28"/>
          <w:szCs w:val="28"/>
        </w:rPr>
        <w:t>т</w:t>
      </w:r>
      <w:r w:rsidRPr="00DF7896">
        <w:rPr>
          <w:color w:val="000000"/>
          <w:spacing w:val="2"/>
          <w:sz w:val="28"/>
          <w:szCs w:val="28"/>
        </w:rPr>
        <w:t>ственности привлечено только одно физическое лицо.</w:t>
      </w:r>
    </w:p>
    <w:p w:rsidR="003A0B6D" w:rsidRPr="00DF7896" w:rsidRDefault="003A0B6D" w:rsidP="003A0B6D">
      <w:pPr>
        <w:tabs>
          <w:tab w:val="left" w:pos="709"/>
        </w:tabs>
        <w:ind w:firstLine="708"/>
        <w:jc w:val="both"/>
        <w:rPr>
          <w:color w:val="000000"/>
          <w:spacing w:val="2"/>
          <w:sz w:val="28"/>
          <w:szCs w:val="28"/>
        </w:rPr>
      </w:pPr>
      <w:r w:rsidRPr="00DF7896">
        <w:rPr>
          <w:color w:val="000000"/>
          <w:spacing w:val="2"/>
          <w:sz w:val="28"/>
          <w:szCs w:val="28"/>
        </w:rPr>
        <w:t>В 2015 году отмечен рост числа несовершеннолетних правонарушит</w:t>
      </w:r>
      <w:r w:rsidRPr="00DF7896">
        <w:rPr>
          <w:color w:val="000000"/>
          <w:spacing w:val="2"/>
          <w:sz w:val="28"/>
          <w:szCs w:val="28"/>
        </w:rPr>
        <w:t>е</w:t>
      </w:r>
      <w:r w:rsidRPr="00DF7896">
        <w:rPr>
          <w:color w:val="000000"/>
          <w:spacing w:val="2"/>
          <w:sz w:val="28"/>
          <w:szCs w:val="28"/>
        </w:rPr>
        <w:t>лей, поставленных на профилактический учёт в органы внутренних дел, на 9% или 9 человек (с 92 до 101).</w:t>
      </w:r>
    </w:p>
    <w:p w:rsidR="003A0B6D" w:rsidRPr="00DF7896" w:rsidRDefault="003A0B6D" w:rsidP="003A0B6D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DF7896">
        <w:rPr>
          <w:color w:val="000000"/>
          <w:spacing w:val="2"/>
          <w:sz w:val="28"/>
          <w:szCs w:val="28"/>
        </w:rPr>
        <w:t>Благодаря мерам профилактики детского травматизма за время Опер</w:t>
      </w:r>
      <w:r w:rsidRPr="00DF7896">
        <w:rPr>
          <w:color w:val="000000"/>
          <w:spacing w:val="2"/>
          <w:sz w:val="28"/>
          <w:szCs w:val="28"/>
        </w:rPr>
        <w:t>а</w:t>
      </w:r>
      <w:r w:rsidRPr="00DF7896">
        <w:rPr>
          <w:color w:val="000000"/>
          <w:spacing w:val="2"/>
          <w:sz w:val="28"/>
          <w:szCs w:val="28"/>
        </w:rPr>
        <w:t>ции число таких фактов составило 32, что на 43 случая или 57% меньше, чем в 2014 году. Наибольшая доля несчастных случаев, произошедших с несове</w:t>
      </w:r>
      <w:r w:rsidRPr="00DF7896">
        <w:rPr>
          <w:color w:val="000000"/>
          <w:spacing w:val="2"/>
          <w:sz w:val="28"/>
          <w:szCs w:val="28"/>
        </w:rPr>
        <w:t>р</w:t>
      </w:r>
      <w:r w:rsidRPr="00DF7896">
        <w:rPr>
          <w:color w:val="000000"/>
          <w:spacing w:val="2"/>
          <w:sz w:val="28"/>
          <w:szCs w:val="28"/>
        </w:rPr>
        <w:t xml:space="preserve">шеннолетними, – это дорожно-транспортные происшествия – 26 фактов. На водоёмах </w:t>
      </w:r>
      <w:proofErr w:type="gramStart"/>
      <w:r w:rsidRPr="00DF7896">
        <w:rPr>
          <w:color w:val="000000"/>
          <w:spacing w:val="2"/>
          <w:sz w:val="28"/>
          <w:szCs w:val="28"/>
        </w:rPr>
        <w:t>зафиксированы</w:t>
      </w:r>
      <w:proofErr w:type="gramEnd"/>
      <w:r w:rsidRPr="00DF7896">
        <w:rPr>
          <w:color w:val="000000"/>
          <w:spacing w:val="2"/>
          <w:sz w:val="28"/>
          <w:szCs w:val="28"/>
        </w:rPr>
        <w:t xml:space="preserve"> 2 несчастных случая со смертельным исходом.</w:t>
      </w:r>
    </w:p>
    <w:p w:rsidR="003A0B6D" w:rsidRPr="00DF7896" w:rsidRDefault="003A0B6D" w:rsidP="003A0B6D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DF7896">
        <w:rPr>
          <w:color w:val="000000"/>
          <w:spacing w:val="2"/>
          <w:sz w:val="28"/>
          <w:szCs w:val="28"/>
        </w:rPr>
        <w:t>Удалось достичь снижения почти в 2 раза количества зарегистрирова</w:t>
      </w:r>
      <w:r w:rsidRPr="00DF7896">
        <w:rPr>
          <w:color w:val="000000"/>
          <w:spacing w:val="2"/>
          <w:sz w:val="28"/>
          <w:szCs w:val="28"/>
        </w:rPr>
        <w:t>н</w:t>
      </w:r>
      <w:r w:rsidRPr="00DF7896">
        <w:rPr>
          <w:color w:val="000000"/>
          <w:spacing w:val="2"/>
          <w:sz w:val="28"/>
          <w:szCs w:val="28"/>
        </w:rPr>
        <w:t>ных попыток суицидов несовершеннолетних (с 13 до 7), в том числе со сме</w:t>
      </w:r>
      <w:r w:rsidRPr="00DF7896">
        <w:rPr>
          <w:color w:val="000000"/>
          <w:spacing w:val="2"/>
          <w:sz w:val="28"/>
          <w:szCs w:val="28"/>
        </w:rPr>
        <w:t>р</w:t>
      </w:r>
      <w:r w:rsidRPr="00DF7896">
        <w:rPr>
          <w:color w:val="000000"/>
          <w:spacing w:val="2"/>
          <w:sz w:val="28"/>
          <w:szCs w:val="28"/>
        </w:rPr>
        <w:t>тельным исходом (с 2 до 1).</w:t>
      </w:r>
    </w:p>
    <w:p w:rsidR="00864A9E" w:rsidRDefault="003A0B6D" w:rsidP="00864A9E">
      <w:pPr>
        <w:ind w:firstLine="708"/>
        <w:jc w:val="both"/>
        <w:rPr>
          <w:sz w:val="28"/>
          <w:szCs w:val="28"/>
        </w:rPr>
      </w:pPr>
      <w:r w:rsidRPr="00DF7896">
        <w:rPr>
          <w:sz w:val="28"/>
          <w:szCs w:val="28"/>
        </w:rPr>
        <w:t>Меры профилактического характера в период проведения Операции сп</w:t>
      </w:r>
      <w:r w:rsidRPr="00DF7896">
        <w:rPr>
          <w:sz w:val="28"/>
          <w:szCs w:val="28"/>
        </w:rPr>
        <w:t>о</w:t>
      </w:r>
      <w:r w:rsidRPr="00DF7896">
        <w:rPr>
          <w:sz w:val="28"/>
          <w:szCs w:val="28"/>
        </w:rPr>
        <w:t xml:space="preserve">собствовали снижению показателя преступности среди несовершеннолетних. </w:t>
      </w:r>
    </w:p>
    <w:p w:rsidR="00494656" w:rsidRDefault="003A0B6D" w:rsidP="00864A9E">
      <w:pPr>
        <w:ind w:firstLine="709"/>
        <w:jc w:val="both"/>
        <w:rPr>
          <w:sz w:val="28"/>
          <w:szCs w:val="28"/>
        </w:rPr>
      </w:pPr>
      <w:r w:rsidRPr="00DF7896">
        <w:rPr>
          <w:sz w:val="28"/>
          <w:szCs w:val="28"/>
        </w:rPr>
        <w:t>По результатам девяти месяцев 2015 года на территории муниципального образования город Краснодар подростками совершен</w:t>
      </w:r>
      <w:r>
        <w:rPr>
          <w:sz w:val="28"/>
          <w:szCs w:val="28"/>
        </w:rPr>
        <w:t>ы</w:t>
      </w:r>
      <w:r w:rsidRPr="00DF7896">
        <w:rPr>
          <w:sz w:val="28"/>
          <w:szCs w:val="28"/>
        </w:rPr>
        <w:t xml:space="preserve"> 134 преступления, что на 1 преступлени</w:t>
      </w:r>
      <w:r>
        <w:rPr>
          <w:sz w:val="28"/>
          <w:szCs w:val="28"/>
        </w:rPr>
        <w:t>е</w:t>
      </w:r>
      <w:r w:rsidRPr="00DF7896">
        <w:rPr>
          <w:sz w:val="28"/>
          <w:szCs w:val="28"/>
        </w:rPr>
        <w:t xml:space="preserve"> меньше аналогичного периода прошлого года, снижение подростковой преступности составило 1%.</w:t>
      </w:r>
    </w:p>
    <w:p w:rsidR="002259B4" w:rsidRDefault="002259B4" w:rsidP="00225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</w:t>
      </w:r>
      <w:r w:rsidR="005A26C1">
        <w:rPr>
          <w:sz w:val="28"/>
          <w:szCs w:val="28"/>
        </w:rPr>
        <w:t>поручением</w:t>
      </w:r>
      <w:r>
        <w:rPr>
          <w:sz w:val="28"/>
          <w:szCs w:val="28"/>
        </w:rPr>
        <w:t xml:space="preserve"> заместителя главы администрации (губе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натора) Краснодарского края </w:t>
      </w:r>
      <w:proofErr w:type="spellStart"/>
      <w:r>
        <w:rPr>
          <w:sz w:val="28"/>
          <w:szCs w:val="28"/>
        </w:rPr>
        <w:t>А.А.Миньковой</w:t>
      </w:r>
      <w:proofErr w:type="spellEnd"/>
      <w:r>
        <w:rPr>
          <w:sz w:val="28"/>
          <w:szCs w:val="28"/>
        </w:rPr>
        <w:t xml:space="preserve"> с 20 августа по 10 сентября 2015 года организовано посещение семей, требующих особого внимания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по месту жительства с целью определения потребносте</w:t>
      </w:r>
      <w:r w:rsidR="005F596B">
        <w:rPr>
          <w:sz w:val="28"/>
          <w:szCs w:val="28"/>
        </w:rPr>
        <w:t>й и оказания нео</w:t>
      </w:r>
      <w:r w:rsidR="005F596B">
        <w:rPr>
          <w:sz w:val="28"/>
          <w:szCs w:val="28"/>
        </w:rPr>
        <w:t>б</w:t>
      </w:r>
      <w:r w:rsidR="005F596B">
        <w:rPr>
          <w:sz w:val="28"/>
          <w:szCs w:val="28"/>
        </w:rPr>
        <w:t>ходимой помощи</w:t>
      </w:r>
      <w:r>
        <w:rPr>
          <w:sz w:val="28"/>
          <w:szCs w:val="28"/>
        </w:rPr>
        <w:t xml:space="preserve"> нуждающимся семьям при подготовке детей и подростков к новому учебному году. </w:t>
      </w:r>
    </w:p>
    <w:p w:rsidR="002259B4" w:rsidRDefault="002259B4" w:rsidP="00225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внимание уделялось семьям, состоящим на профилактическом учёте комиссий по делам несовершеннолетних и защите их прав, находящимся в социально опасном положении.</w:t>
      </w:r>
    </w:p>
    <w:p w:rsidR="00494656" w:rsidRPr="004E27B8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Профилактик</w:t>
      </w:r>
      <w:r w:rsidR="005F596B">
        <w:rPr>
          <w:sz w:val="28"/>
          <w:szCs w:val="28"/>
        </w:rPr>
        <w:t>у</w:t>
      </w:r>
      <w:r>
        <w:rPr>
          <w:sz w:val="28"/>
          <w:szCs w:val="28"/>
        </w:rPr>
        <w:t xml:space="preserve"> правонарушений среди учащихся в 90 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 муниципального образовани</w:t>
      </w:r>
      <w:r w:rsidR="00BF369E">
        <w:rPr>
          <w:sz w:val="28"/>
          <w:szCs w:val="28"/>
        </w:rPr>
        <w:t>я город Краснодар организуют 277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е</w:t>
      </w:r>
      <w:r w:rsidR="00BF369E">
        <w:rPr>
          <w:sz w:val="28"/>
          <w:szCs w:val="28"/>
        </w:rPr>
        <w:t>циалистов (97</w:t>
      </w:r>
      <w:r>
        <w:rPr>
          <w:sz w:val="28"/>
          <w:szCs w:val="28"/>
        </w:rPr>
        <w:t xml:space="preserve"> социальных педагогов, 90 заместителей директоров по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работе, 90 педагогов-психологов). Решение конфликтных ситуаций в образовательных организациях осуществляют Уполномоченные по правам участников образовательного процесса и «Службы примирения». Во всех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организациях проводятся мероприятия, направленные на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лактику асоциального поведения среди учащихся, разъяснительная работа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 родителей.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6F55">
        <w:rPr>
          <w:sz w:val="28"/>
          <w:szCs w:val="28"/>
        </w:rPr>
        <w:t xml:space="preserve">Совместно с инспекторами </w:t>
      </w:r>
      <w:r>
        <w:rPr>
          <w:sz w:val="28"/>
          <w:szCs w:val="28"/>
        </w:rPr>
        <w:t>подразделений по делам несо</w:t>
      </w:r>
      <w:r w:rsidR="00BF369E">
        <w:rPr>
          <w:sz w:val="28"/>
          <w:szCs w:val="28"/>
        </w:rPr>
        <w:t>вершеннолетних отделов полиции У</w:t>
      </w:r>
      <w:r>
        <w:rPr>
          <w:sz w:val="28"/>
          <w:szCs w:val="28"/>
        </w:rPr>
        <w:t xml:space="preserve">правления МВД РФ по городу Краснодару </w:t>
      </w:r>
      <w:r w:rsidRPr="005A26C1">
        <w:rPr>
          <w:sz w:val="28"/>
          <w:szCs w:val="28"/>
        </w:rPr>
        <w:t>ведётся</w:t>
      </w:r>
      <w:r>
        <w:rPr>
          <w:sz w:val="28"/>
          <w:szCs w:val="28"/>
        </w:rPr>
        <w:t xml:space="preserve">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индивидуальной профилактической работы с учащимися, состоящими на профилактическом учёте в </w:t>
      </w:r>
      <w:r w:rsidR="005F596B">
        <w:rPr>
          <w:sz w:val="28"/>
          <w:szCs w:val="28"/>
        </w:rPr>
        <w:t>органах и учреждениях</w:t>
      </w:r>
      <w:r>
        <w:rPr>
          <w:sz w:val="28"/>
          <w:szCs w:val="28"/>
        </w:rPr>
        <w:t xml:space="preserve"> системы профилактики безнадзорности и правонарушений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них.</w:t>
      </w:r>
    </w:p>
    <w:p w:rsidR="00494656" w:rsidRPr="005A26C1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 целью формирования у молодого поколения потребности в здоровом образе жизни, противодействия </w:t>
      </w:r>
      <w:r w:rsidRPr="005A26C1">
        <w:rPr>
          <w:sz w:val="28"/>
          <w:szCs w:val="28"/>
        </w:rPr>
        <w:t>потреблению пси</w:t>
      </w:r>
      <w:r w:rsidR="003261FC" w:rsidRPr="005A26C1">
        <w:rPr>
          <w:sz w:val="28"/>
          <w:szCs w:val="28"/>
        </w:rPr>
        <w:t>хо</w:t>
      </w:r>
      <w:r w:rsidRPr="005A26C1">
        <w:rPr>
          <w:sz w:val="28"/>
          <w:szCs w:val="28"/>
        </w:rPr>
        <w:t>активны</w:t>
      </w:r>
      <w:r w:rsidR="003261FC" w:rsidRPr="005A26C1">
        <w:rPr>
          <w:sz w:val="28"/>
          <w:szCs w:val="28"/>
        </w:rPr>
        <w:t>х</w:t>
      </w:r>
      <w:r w:rsidRPr="005A26C1">
        <w:rPr>
          <w:sz w:val="28"/>
          <w:szCs w:val="28"/>
        </w:rPr>
        <w:t xml:space="preserve"> веществ, а также привлечения внимания общественности к проблемам борьбы с наркоманией, курением, пьянством среди детей и подростков в общеобразовательных орган</w:t>
      </w:r>
      <w:r w:rsidRPr="005A26C1">
        <w:rPr>
          <w:sz w:val="28"/>
          <w:szCs w:val="28"/>
        </w:rPr>
        <w:t>и</w:t>
      </w:r>
      <w:r w:rsidRPr="005A26C1">
        <w:rPr>
          <w:sz w:val="28"/>
          <w:szCs w:val="28"/>
        </w:rPr>
        <w:t>зациях города Краснодара ведут активную работу 77 волонтёрских отрядов, в которых принимают участие 1542 подростка.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 w:rsidRPr="005A26C1">
        <w:rPr>
          <w:sz w:val="28"/>
          <w:szCs w:val="28"/>
        </w:rPr>
        <w:tab/>
        <w:t>Для реализации комплексной системы мер по первичной профилактике потребления подростками алкогольных напитков</w:t>
      </w:r>
      <w:r>
        <w:rPr>
          <w:sz w:val="28"/>
          <w:szCs w:val="28"/>
        </w:rPr>
        <w:t>, веществ наркотического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держания, табачных изделий организована работа кабинетов профилактики наркомании, пропаганды здорового образа жизни среди детей, подростков и молодежи в 36 общеобразовательных организациях города Краснодара.</w:t>
      </w:r>
    </w:p>
    <w:p w:rsidR="00494656" w:rsidRPr="00C22407" w:rsidRDefault="00494656" w:rsidP="00E00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840">
        <w:rPr>
          <w:sz w:val="28"/>
          <w:szCs w:val="28"/>
        </w:rPr>
        <w:t>В 2015-2016</w:t>
      </w:r>
      <w:r w:rsidRPr="00C22407">
        <w:rPr>
          <w:sz w:val="28"/>
          <w:szCs w:val="28"/>
        </w:rPr>
        <w:t xml:space="preserve"> учебном году во всех общеобразовательных организациях города Краснодара проводилось</w:t>
      </w:r>
      <w:r w:rsidR="005665DB">
        <w:rPr>
          <w:sz w:val="28"/>
          <w:szCs w:val="28"/>
        </w:rPr>
        <w:t xml:space="preserve"> медицинское обследование</w:t>
      </w:r>
      <w:r w:rsidRPr="00C22407">
        <w:rPr>
          <w:sz w:val="28"/>
          <w:szCs w:val="28"/>
        </w:rPr>
        <w:t xml:space="preserve"> </w:t>
      </w:r>
      <w:r w:rsidR="00FB0AA3">
        <w:rPr>
          <w:sz w:val="28"/>
          <w:szCs w:val="28"/>
        </w:rPr>
        <w:t xml:space="preserve">с целью раннего выявления немедицинского потребления </w:t>
      </w:r>
      <w:r w:rsidR="00E00A6F" w:rsidRPr="00E00A6F">
        <w:rPr>
          <w:color w:val="000000"/>
          <w:sz w:val="28"/>
          <w:szCs w:val="28"/>
        </w:rPr>
        <w:t>наркоти</w:t>
      </w:r>
      <w:r w:rsidR="00E00A6F">
        <w:rPr>
          <w:color w:val="000000"/>
          <w:sz w:val="28"/>
          <w:szCs w:val="28"/>
        </w:rPr>
        <w:t xml:space="preserve">ческих средств и </w:t>
      </w:r>
      <w:r w:rsidR="00E00A6F" w:rsidRPr="00E00A6F">
        <w:rPr>
          <w:color w:val="000000"/>
          <w:sz w:val="28"/>
          <w:szCs w:val="28"/>
        </w:rPr>
        <w:t>психотр</w:t>
      </w:r>
      <w:r w:rsidR="00E00A6F">
        <w:rPr>
          <w:color w:val="000000"/>
          <w:sz w:val="28"/>
          <w:szCs w:val="28"/>
        </w:rPr>
        <w:t>о</w:t>
      </w:r>
      <w:r w:rsidR="00E00A6F">
        <w:rPr>
          <w:color w:val="000000"/>
          <w:sz w:val="28"/>
          <w:szCs w:val="28"/>
        </w:rPr>
        <w:t>п</w:t>
      </w:r>
      <w:r w:rsidR="00E00A6F" w:rsidRPr="00E00A6F">
        <w:rPr>
          <w:color w:val="000000"/>
          <w:sz w:val="28"/>
          <w:szCs w:val="28"/>
        </w:rPr>
        <w:t>ных веществ</w:t>
      </w:r>
      <w:r w:rsidR="00E00A6F">
        <w:rPr>
          <w:color w:val="000000"/>
          <w:sz w:val="28"/>
          <w:szCs w:val="28"/>
        </w:rPr>
        <w:t>.</w:t>
      </w:r>
      <w:r w:rsidR="00E00A6F">
        <w:rPr>
          <w:color w:val="000000"/>
        </w:rPr>
        <w:t xml:space="preserve"> </w:t>
      </w:r>
      <w:r w:rsidR="00E00A6F">
        <w:rPr>
          <w:sz w:val="28"/>
          <w:szCs w:val="28"/>
        </w:rPr>
        <w:t>В</w:t>
      </w:r>
      <w:r w:rsidR="003261FC">
        <w:rPr>
          <w:sz w:val="28"/>
          <w:szCs w:val="28"/>
        </w:rPr>
        <w:t xml:space="preserve"> медицинском осмотре участвовал</w:t>
      </w:r>
      <w:r w:rsidR="00E00A6F">
        <w:rPr>
          <w:sz w:val="28"/>
          <w:szCs w:val="28"/>
        </w:rPr>
        <w:t xml:space="preserve"> 15181 </w:t>
      </w:r>
      <w:r w:rsidRPr="00C22407">
        <w:rPr>
          <w:sz w:val="28"/>
          <w:szCs w:val="28"/>
        </w:rPr>
        <w:t>учащи</w:t>
      </w:r>
      <w:r w:rsidR="00E00A6F">
        <w:rPr>
          <w:sz w:val="28"/>
          <w:szCs w:val="28"/>
        </w:rPr>
        <w:t>й</w:t>
      </w:r>
      <w:r w:rsidRPr="00C22407">
        <w:rPr>
          <w:sz w:val="28"/>
          <w:szCs w:val="28"/>
        </w:rPr>
        <w:t>ся.</w:t>
      </w:r>
    </w:p>
    <w:p w:rsidR="00E00A6F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общеобразовательных организациях ведётся активная работа по вовл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</w:t>
      </w:r>
      <w:r w:rsidR="003A0B6D">
        <w:rPr>
          <w:sz w:val="28"/>
          <w:szCs w:val="28"/>
        </w:rPr>
        <w:t xml:space="preserve"> детей и подростков в работу 457 кружков, 913</w:t>
      </w:r>
      <w:r>
        <w:rPr>
          <w:sz w:val="28"/>
          <w:szCs w:val="28"/>
        </w:rPr>
        <w:t xml:space="preserve"> спортивных секций, 90 клубов</w:t>
      </w:r>
      <w:r w:rsidR="00E00A6F">
        <w:rPr>
          <w:sz w:val="28"/>
          <w:szCs w:val="28"/>
        </w:rPr>
        <w:t>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семнадцати учреждениях дополнительного образования творческой на</w:t>
      </w:r>
      <w:r w:rsidR="003A0B6D">
        <w:rPr>
          <w:sz w:val="28"/>
          <w:szCs w:val="28"/>
        </w:rPr>
        <w:t>правленности занимаются 43964</w:t>
      </w:r>
      <w:r>
        <w:rPr>
          <w:sz w:val="28"/>
          <w:szCs w:val="28"/>
        </w:rPr>
        <w:t xml:space="preserve"> человека, десять учреждений спортивной направ</w:t>
      </w:r>
      <w:r w:rsidR="003A0B6D">
        <w:rPr>
          <w:sz w:val="28"/>
          <w:szCs w:val="28"/>
        </w:rPr>
        <w:t>ленности посещают 11585</w:t>
      </w:r>
      <w:r>
        <w:rPr>
          <w:sz w:val="28"/>
          <w:szCs w:val="28"/>
        </w:rPr>
        <w:t xml:space="preserve"> детей и подростков.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организации позитивного досуга детей и подростков в период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никул, а также для вовлечения несовершеннолетних в регулярные занятия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культурой и спортом проводятся физкультурно-массовые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тия, соревнования.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в г</w:t>
      </w:r>
      <w:r w:rsidR="003A0B6D">
        <w:rPr>
          <w:sz w:val="28"/>
          <w:szCs w:val="28"/>
        </w:rPr>
        <w:t>ороде Краснодаре работают восемь</w:t>
      </w:r>
      <w:r>
        <w:rPr>
          <w:sz w:val="28"/>
          <w:szCs w:val="28"/>
        </w:rPr>
        <w:t xml:space="preserve"> учреждений спортивной направленности, подведомственных управлению по физической культуре и спорту администрации муниципального образования город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дар, в работ</w:t>
      </w:r>
      <w:r w:rsidR="003A0B6D">
        <w:rPr>
          <w:sz w:val="28"/>
          <w:szCs w:val="28"/>
        </w:rPr>
        <w:t>е которых принима</w:t>
      </w:r>
      <w:r w:rsidR="003261FC">
        <w:rPr>
          <w:sz w:val="28"/>
          <w:szCs w:val="28"/>
        </w:rPr>
        <w:t>е</w:t>
      </w:r>
      <w:r w:rsidR="003A0B6D">
        <w:rPr>
          <w:sz w:val="28"/>
          <w:szCs w:val="28"/>
        </w:rPr>
        <w:t>т участие 3741</w:t>
      </w:r>
      <w:r>
        <w:rPr>
          <w:sz w:val="28"/>
          <w:szCs w:val="28"/>
        </w:rPr>
        <w:t xml:space="preserve"> несовершеннолетни</w:t>
      </w:r>
      <w:r w:rsidR="003261FC">
        <w:rPr>
          <w:sz w:val="28"/>
          <w:szCs w:val="28"/>
        </w:rPr>
        <w:t>й</w:t>
      </w:r>
      <w:r>
        <w:rPr>
          <w:sz w:val="28"/>
          <w:szCs w:val="28"/>
        </w:rPr>
        <w:t xml:space="preserve"> в возрас</w:t>
      </w:r>
      <w:r w:rsidR="003A0B6D">
        <w:rPr>
          <w:sz w:val="28"/>
          <w:szCs w:val="28"/>
        </w:rPr>
        <w:t>те от 5 до 18 лет, в том числе 8 подростков</w:t>
      </w:r>
      <w:r>
        <w:rPr>
          <w:sz w:val="28"/>
          <w:szCs w:val="28"/>
        </w:rPr>
        <w:t>, состоящие на профилактическом учёте в Комиссиях.</w:t>
      </w:r>
    </w:p>
    <w:p w:rsidR="002A039F" w:rsidRPr="005C0607" w:rsidRDefault="00494656" w:rsidP="005C060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муниципальном образовании город Краснодар</w:t>
      </w:r>
      <w:r w:rsidRPr="00CA41FD">
        <w:rPr>
          <w:sz w:val="28"/>
          <w:szCs w:val="28"/>
        </w:rPr>
        <w:t xml:space="preserve"> работают четыре мол</w:t>
      </w:r>
      <w:r w:rsidRPr="00CA41FD">
        <w:rPr>
          <w:sz w:val="28"/>
          <w:szCs w:val="28"/>
        </w:rPr>
        <w:t>о</w:t>
      </w:r>
      <w:r w:rsidRPr="00CA41FD">
        <w:rPr>
          <w:sz w:val="28"/>
          <w:szCs w:val="28"/>
        </w:rPr>
        <w:t>дёжных центра, в которых зани</w:t>
      </w:r>
      <w:r w:rsidR="002A039F">
        <w:rPr>
          <w:sz w:val="28"/>
          <w:szCs w:val="28"/>
        </w:rPr>
        <w:t>маются 438649 человек, из них 70</w:t>
      </w:r>
      <w:r>
        <w:rPr>
          <w:sz w:val="28"/>
          <w:szCs w:val="28"/>
        </w:rPr>
        <w:t xml:space="preserve"> подрост</w:t>
      </w:r>
      <w:r w:rsidR="002A039F">
        <w:rPr>
          <w:sz w:val="28"/>
          <w:szCs w:val="28"/>
        </w:rPr>
        <w:t>ков</w:t>
      </w:r>
      <w:r w:rsidRPr="00CA41FD">
        <w:rPr>
          <w:sz w:val="28"/>
          <w:szCs w:val="28"/>
        </w:rPr>
        <w:t xml:space="preserve"> состоят на учёте в органах и учреждениях системы профилактики безнадзорн</w:t>
      </w:r>
      <w:r w:rsidRPr="00CA41FD">
        <w:rPr>
          <w:sz w:val="28"/>
          <w:szCs w:val="28"/>
        </w:rPr>
        <w:t>о</w:t>
      </w:r>
      <w:r w:rsidRPr="00CA41FD">
        <w:rPr>
          <w:sz w:val="28"/>
          <w:szCs w:val="28"/>
        </w:rPr>
        <w:t>сти и правонарушений несовершеннолетних.</w:t>
      </w:r>
      <w:r w:rsidR="005C0607" w:rsidRPr="005C0607">
        <w:rPr>
          <w:rFonts w:eastAsia="Calibri"/>
          <w:sz w:val="28"/>
          <w:szCs w:val="28"/>
        </w:rPr>
        <w:t xml:space="preserve"> </w:t>
      </w:r>
      <w:r w:rsidR="005C0607" w:rsidRPr="00240A00">
        <w:rPr>
          <w:rFonts w:eastAsia="Calibri"/>
          <w:sz w:val="28"/>
          <w:szCs w:val="28"/>
        </w:rPr>
        <w:t>На базе молодёжных центров де</w:t>
      </w:r>
      <w:r w:rsidR="005C0607" w:rsidRPr="00240A00">
        <w:rPr>
          <w:rFonts w:eastAsia="Calibri"/>
          <w:sz w:val="28"/>
          <w:szCs w:val="28"/>
        </w:rPr>
        <w:t>й</w:t>
      </w:r>
      <w:r w:rsidR="005C0607" w:rsidRPr="00240A00">
        <w:rPr>
          <w:rFonts w:eastAsia="Calibri"/>
          <w:sz w:val="28"/>
          <w:szCs w:val="28"/>
        </w:rPr>
        <w:t>ствуют 120 молодёжных клубов по месту жительства различной направленн</w:t>
      </w:r>
      <w:r w:rsidR="005C0607" w:rsidRPr="00240A00">
        <w:rPr>
          <w:rFonts w:eastAsia="Calibri"/>
          <w:sz w:val="28"/>
          <w:szCs w:val="28"/>
        </w:rPr>
        <w:t>о</w:t>
      </w:r>
      <w:r w:rsidR="005C0607" w:rsidRPr="00240A00">
        <w:rPr>
          <w:rFonts w:eastAsia="Calibri"/>
          <w:sz w:val="28"/>
          <w:szCs w:val="28"/>
        </w:rPr>
        <w:t>сти (10 военно-патриотическ</w:t>
      </w:r>
      <w:r w:rsidR="005C0607">
        <w:rPr>
          <w:rFonts w:eastAsia="Calibri"/>
          <w:sz w:val="28"/>
          <w:szCs w:val="28"/>
        </w:rPr>
        <w:t>их, 12 туристских, 31 спортивной направленности</w:t>
      </w:r>
      <w:r w:rsidR="005C0607" w:rsidRPr="00240A00">
        <w:rPr>
          <w:rFonts w:eastAsia="Calibri"/>
          <w:sz w:val="28"/>
          <w:szCs w:val="28"/>
        </w:rPr>
        <w:t>, 37 культурно-образовательных, 6 досуговых, 4 интеллектуальных, 18 творч</w:t>
      </w:r>
      <w:r w:rsidR="005C0607" w:rsidRPr="00240A00">
        <w:rPr>
          <w:rFonts w:eastAsia="Calibri"/>
          <w:sz w:val="28"/>
          <w:szCs w:val="28"/>
        </w:rPr>
        <w:t>е</w:t>
      </w:r>
      <w:r w:rsidR="005C0607" w:rsidRPr="00240A00">
        <w:rPr>
          <w:rFonts w:eastAsia="Calibri"/>
          <w:sz w:val="28"/>
          <w:szCs w:val="28"/>
        </w:rPr>
        <w:t xml:space="preserve">ских и 2 клуба молодой семьи). </w:t>
      </w:r>
      <w:r w:rsidRPr="00CA41FD">
        <w:rPr>
          <w:sz w:val="28"/>
          <w:szCs w:val="28"/>
        </w:rPr>
        <w:t xml:space="preserve">В </w:t>
      </w:r>
      <w:r>
        <w:rPr>
          <w:sz w:val="28"/>
          <w:szCs w:val="28"/>
        </w:rPr>
        <w:t>ста двадцати</w:t>
      </w:r>
      <w:r w:rsidRPr="00CA41FD">
        <w:rPr>
          <w:sz w:val="28"/>
          <w:szCs w:val="28"/>
        </w:rPr>
        <w:t xml:space="preserve"> клубах по м</w:t>
      </w:r>
      <w:r>
        <w:rPr>
          <w:sz w:val="28"/>
          <w:szCs w:val="28"/>
        </w:rPr>
        <w:t>есту жительства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</w:t>
      </w:r>
      <w:r w:rsidR="003261FC">
        <w:rPr>
          <w:sz w:val="28"/>
          <w:szCs w:val="28"/>
        </w:rPr>
        <w:t>е</w:t>
      </w:r>
      <w:r w:rsidR="002A039F">
        <w:rPr>
          <w:sz w:val="28"/>
          <w:szCs w:val="28"/>
        </w:rPr>
        <w:t>тся 3281 несовершеннолетний.</w:t>
      </w:r>
    </w:p>
    <w:p w:rsidR="00EA14C8" w:rsidRDefault="00EA14C8" w:rsidP="00EA1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муниципального образования город Краснодар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деятельность 71 учреждение культуры, в работе которых принимают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96624 несовершеннолетних. Из них 37 библиотек, читателями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81893 несовершеннолетних, 16 детских школ искусств, где занимаются 10485 детей и подростков, 2 художественные школы, в </w:t>
      </w:r>
      <w:r w:rsidRPr="00536F20">
        <w:rPr>
          <w:sz w:val="28"/>
          <w:szCs w:val="28"/>
        </w:rPr>
        <w:t>14 культурно-досуговых учреждениях</w:t>
      </w:r>
      <w:r>
        <w:rPr>
          <w:sz w:val="28"/>
          <w:szCs w:val="28"/>
        </w:rPr>
        <w:t xml:space="preserve"> работают 164 клуба, где занимаются 3116 несовершеннолетних. </w:t>
      </w:r>
    </w:p>
    <w:p w:rsidR="002A039F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77B">
        <w:rPr>
          <w:sz w:val="28"/>
          <w:szCs w:val="28"/>
        </w:rPr>
        <w:t>Государственным казённым учреждением Краснодарского края «Центр занятости населения города Краснодара» в текущем году ор</w:t>
      </w:r>
      <w:r>
        <w:rPr>
          <w:sz w:val="28"/>
          <w:szCs w:val="28"/>
        </w:rPr>
        <w:t>ганизованы</w:t>
      </w:r>
      <w:r w:rsidR="002A039F">
        <w:rPr>
          <w:sz w:val="28"/>
          <w:szCs w:val="28"/>
        </w:rPr>
        <w:t xml:space="preserve"> 67</w:t>
      </w:r>
      <w:r w:rsidRPr="00A2777B">
        <w:rPr>
          <w:sz w:val="28"/>
          <w:szCs w:val="28"/>
        </w:rPr>
        <w:t xml:space="preserve"> в</w:t>
      </w:r>
      <w:r w:rsidRPr="00A2777B">
        <w:rPr>
          <w:sz w:val="28"/>
          <w:szCs w:val="28"/>
        </w:rPr>
        <w:t>ы</w:t>
      </w:r>
      <w:r w:rsidRPr="00A2777B">
        <w:rPr>
          <w:sz w:val="28"/>
          <w:szCs w:val="28"/>
        </w:rPr>
        <w:t>ездов мобильного центра в образовательные организации г</w:t>
      </w:r>
      <w:r>
        <w:rPr>
          <w:sz w:val="28"/>
          <w:szCs w:val="28"/>
        </w:rPr>
        <w:t>орода, в</w:t>
      </w:r>
      <w:r w:rsidRPr="00A2777B">
        <w:rPr>
          <w:sz w:val="28"/>
          <w:szCs w:val="28"/>
        </w:rPr>
        <w:t>о время к</w:t>
      </w:r>
      <w:r w:rsidRPr="00A2777B">
        <w:rPr>
          <w:sz w:val="28"/>
          <w:szCs w:val="28"/>
        </w:rPr>
        <w:t>о</w:t>
      </w:r>
      <w:r w:rsidRPr="00A2777B">
        <w:rPr>
          <w:sz w:val="28"/>
          <w:szCs w:val="28"/>
        </w:rPr>
        <w:t>то</w:t>
      </w:r>
      <w:r>
        <w:rPr>
          <w:sz w:val="28"/>
          <w:szCs w:val="28"/>
        </w:rPr>
        <w:t>рых</w:t>
      </w:r>
      <w:r w:rsidRPr="00A2777B">
        <w:rPr>
          <w:sz w:val="28"/>
          <w:szCs w:val="28"/>
        </w:rPr>
        <w:t xml:space="preserve"> профори</w:t>
      </w:r>
      <w:r w:rsidR="002A039F">
        <w:rPr>
          <w:sz w:val="28"/>
          <w:szCs w:val="28"/>
        </w:rPr>
        <w:t>ентационные услуги получили 4858</w:t>
      </w:r>
      <w:r w:rsidRPr="00A2777B">
        <w:rPr>
          <w:sz w:val="28"/>
          <w:szCs w:val="28"/>
        </w:rPr>
        <w:t xml:space="preserve"> учащихся.</w:t>
      </w:r>
      <w:r w:rsidR="002A039F" w:rsidRPr="002A039F">
        <w:rPr>
          <w:sz w:val="28"/>
          <w:szCs w:val="28"/>
        </w:rPr>
        <w:t xml:space="preserve"> </w:t>
      </w:r>
    </w:p>
    <w:p w:rsidR="00494656" w:rsidRPr="00A2777B" w:rsidRDefault="002A039F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8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программой </w:t>
      </w:r>
      <w:r w:rsidRPr="00DF7896">
        <w:rPr>
          <w:sz w:val="28"/>
          <w:szCs w:val="28"/>
        </w:rPr>
        <w:t>«Содействие занятости населения муниц</w:t>
      </w:r>
      <w:r w:rsidRPr="00DF7896">
        <w:rPr>
          <w:sz w:val="28"/>
          <w:szCs w:val="28"/>
        </w:rPr>
        <w:t>и</w:t>
      </w:r>
      <w:r w:rsidRPr="00DF7896">
        <w:rPr>
          <w:sz w:val="28"/>
          <w:szCs w:val="28"/>
        </w:rPr>
        <w:t>пального обра</w:t>
      </w:r>
      <w:r>
        <w:rPr>
          <w:sz w:val="28"/>
          <w:szCs w:val="28"/>
        </w:rPr>
        <w:t>зования город Краснодар на 2015-</w:t>
      </w:r>
      <w:r w:rsidRPr="00DF7896">
        <w:rPr>
          <w:sz w:val="28"/>
          <w:szCs w:val="28"/>
        </w:rPr>
        <w:t>2017 годы» на трудоустройство несовершеннолетних в 2015 году выделены 22 433,4 тыс. рублей</w:t>
      </w:r>
      <w:r w:rsidRPr="00B2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DF7896">
        <w:rPr>
          <w:sz w:val="28"/>
          <w:szCs w:val="28"/>
        </w:rPr>
        <w:t>местно</w:t>
      </w:r>
      <w:r>
        <w:rPr>
          <w:sz w:val="28"/>
          <w:szCs w:val="28"/>
        </w:rPr>
        <w:t>го</w:t>
      </w:r>
      <w:r w:rsidRPr="00DF789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из средств бюджета Краснодарского края на выплату</w:t>
      </w:r>
      <w:r w:rsidR="003261FC">
        <w:rPr>
          <w:sz w:val="28"/>
          <w:szCs w:val="28"/>
        </w:rPr>
        <w:t xml:space="preserve"> материальной поддержки выделены 2252,</w:t>
      </w:r>
      <w:r>
        <w:rPr>
          <w:sz w:val="28"/>
          <w:szCs w:val="28"/>
        </w:rPr>
        <w:t>54 тыс. рублей.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содействии службы занятости </w:t>
      </w:r>
      <w:r w:rsidR="003261FC">
        <w:rPr>
          <w:sz w:val="28"/>
          <w:szCs w:val="28"/>
        </w:rPr>
        <w:t>трудоустроены</w:t>
      </w:r>
      <w:r w:rsidR="002A039F">
        <w:rPr>
          <w:sz w:val="28"/>
          <w:szCs w:val="28"/>
        </w:rPr>
        <w:t xml:space="preserve"> 7120</w:t>
      </w:r>
      <w:r>
        <w:rPr>
          <w:sz w:val="28"/>
          <w:szCs w:val="28"/>
        </w:rPr>
        <w:t xml:space="preserve"> человек, из них </w:t>
      </w:r>
      <w:r w:rsidR="002A039F">
        <w:rPr>
          <w:sz w:val="28"/>
          <w:szCs w:val="28"/>
        </w:rPr>
        <w:t>на временные работы 7058 подростков, постоянно трудоустроены 62 несоверше</w:t>
      </w:r>
      <w:r w:rsidR="002A039F">
        <w:rPr>
          <w:sz w:val="28"/>
          <w:szCs w:val="28"/>
        </w:rPr>
        <w:t>н</w:t>
      </w:r>
      <w:r w:rsidR="002A039F">
        <w:rPr>
          <w:sz w:val="28"/>
          <w:szCs w:val="28"/>
        </w:rPr>
        <w:t>нолетних, 3195</w:t>
      </w:r>
      <w:r>
        <w:rPr>
          <w:sz w:val="28"/>
          <w:szCs w:val="28"/>
        </w:rPr>
        <w:t xml:space="preserve"> несовершеннолет</w:t>
      </w:r>
      <w:r w:rsidR="002A039F">
        <w:rPr>
          <w:sz w:val="28"/>
          <w:szCs w:val="28"/>
        </w:rPr>
        <w:t>них</w:t>
      </w:r>
      <w:r>
        <w:rPr>
          <w:sz w:val="28"/>
          <w:szCs w:val="28"/>
        </w:rPr>
        <w:t>, нуждающи</w:t>
      </w:r>
      <w:r w:rsidR="002A039F">
        <w:rPr>
          <w:sz w:val="28"/>
          <w:szCs w:val="28"/>
        </w:rPr>
        <w:t>х</w:t>
      </w:r>
      <w:r>
        <w:rPr>
          <w:sz w:val="28"/>
          <w:szCs w:val="28"/>
        </w:rPr>
        <w:t>ся в особой заботе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</w:t>
      </w:r>
      <w:r w:rsidR="002A039F">
        <w:rPr>
          <w:sz w:val="28"/>
          <w:szCs w:val="28"/>
        </w:rPr>
        <w:t>ва, в том числе 274</w:t>
      </w:r>
      <w:r>
        <w:rPr>
          <w:sz w:val="28"/>
          <w:szCs w:val="28"/>
        </w:rPr>
        <w:t xml:space="preserve"> подрост</w:t>
      </w:r>
      <w:r w:rsidR="002A039F">
        <w:rPr>
          <w:sz w:val="28"/>
          <w:szCs w:val="28"/>
        </w:rPr>
        <w:t>ка</w:t>
      </w:r>
      <w:r>
        <w:rPr>
          <w:sz w:val="28"/>
          <w:szCs w:val="28"/>
        </w:rPr>
        <w:t>, состоящих на профилактическом учёте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и учреждениях системы профилактики.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постоянно действующей акции «</w:t>
      </w:r>
      <w:r w:rsidRPr="00A75C2F">
        <w:rPr>
          <w:sz w:val="28"/>
          <w:szCs w:val="28"/>
        </w:rPr>
        <w:t>Новые тимуровцы</w:t>
      </w:r>
      <w:r w:rsidR="002A039F">
        <w:rPr>
          <w:sz w:val="28"/>
          <w:szCs w:val="28"/>
        </w:rPr>
        <w:t>» приняли 2854</w:t>
      </w:r>
      <w:r>
        <w:rPr>
          <w:sz w:val="28"/>
          <w:szCs w:val="28"/>
        </w:rPr>
        <w:t xml:space="preserve"> подростка.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Органами и учреждениями социальной защиты населения особое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уделялось профилактике семейного неблагополучия на ранних стадиях. Индивидуальная профилактическая ра</w:t>
      </w:r>
      <w:r w:rsidR="00AE7217">
        <w:rPr>
          <w:sz w:val="28"/>
          <w:szCs w:val="28"/>
        </w:rPr>
        <w:t>бота проводилась в отношении 136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мей, находящихся в трудной жизненной си</w:t>
      </w:r>
      <w:r w:rsidR="00AE7217">
        <w:rPr>
          <w:sz w:val="28"/>
          <w:szCs w:val="28"/>
        </w:rPr>
        <w:t>туации, и 74</w:t>
      </w:r>
      <w:r>
        <w:rPr>
          <w:sz w:val="28"/>
          <w:szCs w:val="28"/>
        </w:rPr>
        <w:t xml:space="preserve"> семьей, находящихся в социально опасном по</w:t>
      </w:r>
      <w:r w:rsidR="00AE7217">
        <w:rPr>
          <w:sz w:val="28"/>
          <w:szCs w:val="28"/>
        </w:rPr>
        <w:t>ложении, а также в отношении 233</w:t>
      </w:r>
      <w:r>
        <w:rPr>
          <w:sz w:val="28"/>
          <w:szCs w:val="28"/>
        </w:rPr>
        <w:t xml:space="preserve"> несовершеннолетних.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Четыре отделения профилактики семейного неблагополучия (дал</w:t>
      </w:r>
      <w:r w:rsidR="00AE7217">
        <w:rPr>
          <w:sz w:val="28"/>
          <w:szCs w:val="28"/>
        </w:rPr>
        <w:t>ее</w:t>
      </w:r>
      <w:r w:rsidR="003261FC">
        <w:rPr>
          <w:sz w:val="28"/>
          <w:szCs w:val="28"/>
        </w:rPr>
        <w:t xml:space="preserve"> – </w:t>
      </w:r>
      <w:r w:rsidR="00AE7217">
        <w:rPr>
          <w:sz w:val="28"/>
          <w:szCs w:val="28"/>
        </w:rPr>
        <w:t xml:space="preserve">ОПСН), в которых работают </w:t>
      </w:r>
      <w:r w:rsidR="00AE7217" w:rsidRPr="005A26C1">
        <w:rPr>
          <w:sz w:val="28"/>
          <w:szCs w:val="28"/>
        </w:rPr>
        <w:t>75</w:t>
      </w:r>
      <w:r w:rsidRPr="005A26C1">
        <w:rPr>
          <w:sz w:val="28"/>
          <w:szCs w:val="28"/>
        </w:rPr>
        <w:t xml:space="preserve"> сотрудников, оказали социальную</w:t>
      </w:r>
      <w:r>
        <w:rPr>
          <w:sz w:val="28"/>
          <w:szCs w:val="28"/>
        </w:rPr>
        <w:t xml:space="preserve"> помощь б</w:t>
      </w:r>
      <w:r>
        <w:rPr>
          <w:sz w:val="28"/>
          <w:szCs w:val="28"/>
        </w:rPr>
        <w:t>о</w:t>
      </w:r>
      <w:r w:rsidR="005A26C1">
        <w:rPr>
          <w:sz w:val="28"/>
          <w:szCs w:val="28"/>
        </w:rPr>
        <w:t>лее 25 тысячам семей,</w:t>
      </w:r>
      <w:r>
        <w:rPr>
          <w:sz w:val="28"/>
          <w:szCs w:val="28"/>
        </w:rPr>
        <w:t xml:space="preserve"> </w:t>
      </w:r>
      <w:r w:rsidR="00AE7217">
        <w:rPr>
          <w:sz w:val="28"/>
          <w:szCs w:val="28"/>
        </w:rPr>
        <w:t>около 8760</w:t>
      </w:r>
      <w:r w:rsidR="005A26C1">
        <w:rPr>
          <w:sz w:val="28"/>
          <w:szCs w:val="28"/>
        </w:rPr>
        <w:t xml:space="preserve"> услуг:</w:t>
      </w:r>
      <w:r>
        <w:rPr>
          <w:sz w:val="28"/>
          <w:szCs w:val="28"/>
        </w:rPr>
        <w:t xml:space="preserve"> </w:t>
      </w:r>
      <w:r w:rsidR="00AE7217">
        <w:rPr>
          <w:sz w:val="28"/>
          <w:szCs w:val="28"/>
        </w:rPr>
        <w:t>4730 социально-бытовых, 1583</w:t>
      </w:r>
      <w:r>
        <w:rPr>
          <w:sz w:val="28"/>
          <w:szCs w:val="28"/>
        </w:rPr>
        <w:t xml:space="preserve"> соц</w:t>
      </w:r>
      <w:r>
        <w:rPr>
          <w:sz w:val="28"/>
          <w:szCs w:val="28"/>
        </w:rPr>
        <w:t>и</w:t>
      </w:r>
      <w:r w:rsidR="00AE7217">
        <w:rPr>
          <w:sz w:val="28"/>
          <w:szCs w:val="28"/>
        </w:rPr>
        <w:t>ально-психологических, 1430</w:t>
      </w:r>
      <w:r>
        <w:rPr>
          <w:sz w:val="28"/>
          <w:szCs w:val="28"/>
        </w:rPr>
        <w:t xml:space="preserve"> социально-педагогических.</w:t>
      </w:r>
    </w:p>
    <w:p w:rsidR="00494656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базе ОПС</w:t>
      </w:r>
      <w:r w:rsidR="00AE7217">
        <w:rPr>
          <w:sz w:val="28"/>
          <w:szCs w:val="28"/>
        </w:rPr>
        <w:t>Н функционируют 10 кружков и</w:t>
      </w:r>
      <w:r>
        <w:rPr>
          <w:sz w:val="28"/>
          <w:szCs w:val="28"/>
        </w:rPr>
        <w:t xml:space="preserve"> 6 клубов</w:t>
      </w:r>
      <w:r w:rsidR="003261FC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</w:t>
      </w:r>
      <w:r w:rsidR="00AE7217">
        <w:rPr>
          <w:sz w:val="28"/>
          <w:szCs w:val="28"/>
        </w:rPr>
        <w:t>ся 187</w:t>
      </w:r>
      <w:r>
        <w:rPr>
          <w:sz w:val="28"/>
          <w:szCs w:val="28"/>
        </w:rPr>
        <w:t xml:space="preserve"> несовершеннолетних, в том числе 170 несовершеннолетних,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ящих на учёте в органах и учреждениях системы профилактики безнадзорности и правонарушений несовершеннолетних.</w:t>
      </w:r>
    </w:p>
    <w:p w:rsidR="00494656" w:rsidRPr="008B5D09" w:rsidRDefault="00494656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7217">
        <w:rPr>
          <w:sz w:val="28"/>
          <w:szCs w:val="28"/>
        </w:rPr>
        <w:t>Сотрудниками ОПСН проведены 4069</w:t>
      </w:r>
      <w:r>
        <w:rPr>
          <w:sz w:val="28"/>
          <w:szCs w:val="28"/>
        </w:rPr>
        <w:t xml:space="preserve"> п</w:t>
      </w:r>
      <w:r w:rsidR="00AE7217">
        <w:rPr>
          <w:sz w:val="28"/>
          <w:szCs w:val="28"/>
        </w:rPr>
        <w:t>атронажей семей, в том числе 1732</w:t>
      </w:r>
      <w:r>
        <w:rPr>
          <w:sz w:val="28"/>
          <w:szCs w:val="28"/>
        </w:rPr>
        <w:t xml:space="preserve"> </w:t>
      </w:r>
      <w:r w:rsidR="003261FC">
        <w:rPr>
          <w:sz w:val="28"/>
          <w:szCs w:val="28"/>
        </w:rPr>
        <w:t>в</w:t>
      </w:r>
      <w:r>
        <w:rPr>
          <w:sz w:val="28"/>
          <w:szCs w:val="28"/>
        </w:rPr>
        <w:t xml:space="preserve"> сем</w:t>
      </w:r>
      <w:r w:rsidR="003261FC">
        <w:rPr>
          <w:sz w:val="28"/>
          <w:szCs w:val="28"/>
        </w:rPr>
        <w:t>ьи</w:t>
      </w:r>
      <w:r>
        <w:rPr>
          <w:sz w:val="28"/>
          <w:szCs w:val="28"/>
        </w:rPr>
        <w:t>, находящи</w:t>
      </w:r>
      <w:r w:rsidR="003261FC">
        <w:rPr>
          <w:sz w:val="28"/>
          <w:szCs w:val="28"/>
        </w:rPr>
        <w:t>е</w:t>
      </w:r>
      <w:r>
        <w:rPr>
          <w:sz w:val="28"/>
          <w:szCs w:val="28"/>
        </w:rPr>
        <w:t>ся в тр</w:t>
      </w:r>
      <w:r w:rsidR="00AE7217">
        <w:rPr>
          <w:sz w:val="28"/>
          <w:szCs w:val="28"/>
        </w:rPr>
        <w:t>удной жизненной ситуации, и 1987</w:t>
      </w:r>
      <w:r>
        <w:rPr>
          <w:sz w:val="28"/>
          <w:szCs w:val="28"/>
        </w:rPr>
        <w:t xml:space="preserve"> патронажей семей, находящихся в социально опасном положении.</w:t>
      </w:r>
      <w:proofErr w:type="gramEnd"/>
    </w:p>
    <w:p w:rsidR="002259B4" w:rsidRDefault="00494656" w:rsidP="00225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0F86">
        <w:rPr>
          <w:sz w:val="28"/>
          <w:szCs w:val="28"/>
        </w:rPr>
        <w:t>В целях раннего выявления семе</w:t>
      </w:r>
      <w:r>
        <w:rPr>
          <w:sz w:val="28"/>
          <w:szCs w:val="28"/>
        </w:rPr>
        <w:t xml:space="preserve">йного неблагополучия </w:t>
      </w:r>
      <w:r w:rsidR="00AE7217">
        <w:rPr>
          <w:sz w:val="28"/>
          <w:szCs w:val="28"/>
        </w:rPr>
        <w:t>за 2015 год</w:t>
      </w:r>
      <w:r w:rsidRPr="00870F86">
        <w:rPr>
          <w:sz w:val="28"/>
          <w:szCs w:val="28"/>
        </w:rPr>
        <w:t xml:space="preserve"> мед</w:t>
      </w:r>
      <w:r w:rsidRPr="00870F86">
        <w:rPr>
          <w:sz w:val="28"/>
          <w:szCs w:val="28"/>
        </w:rPr>
        <w:t>и</w:t>
      </w:r>
      <w:r w:rsidRPr="00870F86">
        <w:rPr>
          <w:sz w:val="28"/>
          <w:szCs w:val="28"/>
        </w:rPr>
        <w:t>цински</w:t>
      </w:r>
      <w:r w:rsidR="00AE7217">
        <w:rPr>
          <w:sz w:val="28"/>
          <w:szCs w:val="28"/>
        </w:rPr>
        <w:t>ми работниками осуществлены 13132</w:t>
      </w:r>
      <w:r w:rsidR="00B02F34">
        <w:rPr>
          <w:sz w:val="28"/>
          <w:szCs w:val="28"/>
        </w:rPr>
        <w:t xml:space="preserve"> медико-социальных патронажа</w:t>
      </w:r>
      <w:r w:rsidRPr="00870F86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 высокого социального риска</w:t>
      </w:r>
      <w:r w:rsidRPr="00870F86">
        <w:rPr>
          <w:sz w:val="28"/>
          <w:szCs w:val="28"/>
        </w:rPr>
        <w:t>.</w:t>
      </w:r>
      <w:r w:rsidR="002259B4" w:rsidRPr="002259B4">
        <w:rPr>
          <w:sz w:val="28"/>
          <w:szCs w:val="28"/>
        </w:rPr>
        <w:t xml:space="preserve"> </w:t>
      </w:r>
    </w:p>
    <w:p w:rsidR="002259B4" w:rsidRPr="007B5404" w:rsidRDefault="005A26C1" w:rsidP="002259B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Службами системы профилактики безнадзорности и правонарушений несовершеннолетних о</w:t>
      </w:r>
      <w:r w:rsidR="002259B4" w:rsidRPr="005A26C1">
        <w:rPr>
          <w:sz w:val="28"/>
          <w:szCs w:val="28"/>
        </w:rPr>
        <w:t>беспечена</w:t>
      </w:r>
      <w:r w:rsidR="002259B4">
        <w:rPr>
          <w:sz w:val="28"/>
          <w:szCs w:val="28"/>
        </w:rPr>
        <w:t xml:space="preserve"> реализация порядка работы по раннему выя</w:t>
      </w:r>
      <w:r w:rsidR="002259B4">
        <w:rPr>
          <w:sz w:val="28"/>
          <w:szCs w:val="28"/>
        </w:rPr>
        <w:t>в</w:t>
      </w:r>
      <w:r w:rsidR="002259B4">
        <w:rPr>
          <w:sz w:val="28"/>
          <w:szCs w:val="28"/>
        </w:rPr>
        <w:t xml:space="preserve">лению детского и семейного неблагополучия на территории муниципального </w:t>
      </w:r>
      <w:r w:rsidR="002259B4">
        <w:rPr>
          <w:sz w:val="28"/>
          <w:szCs w:val="28"/>
        </w:rPr>
        <w:lastRenderedPageBreak/>
        <w:t>образования город Краснодар</w:t>
      </w:r>
      <w:r w:rsidR="003261FC">
        <w:rPr>
          <w:sz w:val="28"/>
          <w:szCs w:val="28"/>
        </w:rPr>
        <w:t>, утверждё</w:t>
      </w:r>
      <w:r w:rsidR="002259B4">
        <w:rPr>
          <w:sz w:val="28"/>
          <w:szCs w:val="28"/>
        </w:rPr>
        <w:t>нного постановлением комиссии по д</w:t>
      </w:r>
      <w:r w:rsidR="002259B4">
        <w:rPr>
          <w:sz w:val="28"/>
          <w:szCs w:val="28"/>
        </w:rPr>
        <w:t>е</w:t>
      </w:r>
      <w:r w:rsidR="002259B4">
        <w:rPr>
          <w:sz w:val="28"/>
          <w:szCs w:val="28"/>
        </w:rPr>
        <w:t xml:space="preserve">лам несовершеннолетних и защите их прав при администрации Краснодарского края </w:t>
      </w:r>
      <w:r w:rsidR="003261FC">
        <w:rPr>
          <w:sz w:val="28"/>
          <w:szCs w:val="28"/>
        </w:rPr>
        <w:t xml:space="preserve">от </w:t>
      </w:r>
      <w:r w:rsidR="00810A3C">
        <w:rPr>
          <w:sz w:val="28"/>
          <w:szCs w:val="28"/>
        </w:rPr>
        <w:t xml:space="preserve">24.10.2014 </w:t>
      </w:r>
      <w:r w:rsidR="002259B4">
        <w:rPr>
          <w:sz w:val="28"/>
          <w:szCs w:val="28"/>
        </w:rPr>
        <w:t>№ 3/</w:t>
      </w:r>
      <w:r w:rsidR="002259B4" w:rsidRPr="007B5404">
        <w:rPr>
          <w:sz w:val="28"/>
          <w:szCs w:val="28"/>
        </w:rPr>
        <w:t>9</w:t>
      </w:r>
      <w:r w:rsidR="002259B4" w:rsidRPr="007B5404">
        <w:rPr>
          <w:bCs/>
          <w:sz w:val="28"/>
          <w:szCs w:val="28"/>
        </w:rPr>
        <w:t xml:space="preserve"> «Об утверждении порядка работы по раннему выявл</w:t>
      </w:r>
      <w:r w:rsidR="002259B4" w:rsidRPr="007B5404">
        <w:rPr>
          <w:bCs/>
          <w:sz w:val="28"/>
          <w:szCs w:val="28"/>
        </w:rPr>
        <w:t>е</w:t>
      </w:r>
      <w:r w:rsidR="002259B4" w:rsidRPr="007B5404">
        <w:rPr>
          <w:bCs/>
          <w:sz w:val="28"/>
          <w:szCs w:val="28"/>
        </w:rPr>
        <w:t>нию детского</w:t>
      </w:r>
      <w:r w:rsidR="002259B4">
        <w:rPr>
          <w:bCs/>
          <w:sz w:val="28"/>
          <w:szCs w:val="28"/>
        </w:rPr>
        <w:t xml:space="preserve"> </w:t>
      </w:r>
      <w:r w:rsidR="002259B4" w:rsidRPr="007B5404">
        <w:rPr>
          <w:bCs/>
          <w:sz w:val="28"/>
          <w:szCs w:val="28"/>
        </w:rPr>
        <w:t>и семейного неблагополучия на территории Краснодарского края»</w:t>
      </w:r>
      <w:r w:rsidR="003261FC">
        <w:rPr>
          <w:bCs/>
          <w:sz w:val="28"/>
          <w:szCs w:val="28"/>
        </w:rPr>
        <w:t>.</w:t>
      </w:r>
      <w:proofErr w:type="gramEnd"/>
    </w:p>
    <w:p w:rsidR="002259B4" w:rsidRDefault="00C22407" w:rsidP="002259B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0A6F">
        <w:rPr>
          <w:sz w:val="28"/>
          <w:szCs w:val="28"/>
        </w:rPr>
        <w:t>Д</w:t>
      </w:r>
      <w:r w:rsidR="002259B4">
        <w:rPr>
          <w:sz w:val="28"/>
          <w:szCs w:val="28"/>
        </w:rPr>
        <w:t>епарт</w:t>
      </w:r>
      <w:r w:rsidR="00E00A6F">
        <w:rPr>
          <w:sz w:val="28"/>
          <w:szCs w:val="28"/>
        </w:rPr>
        <w:t xml:space="preserve">аментом образования организовано проведение </w:t>
      </w:r>
      <w:r w:rsidR="002259B4">
        <w:rPr>
          <w:sz w:val="28"/>
          <w:szCs w:val="28"/>
        </w:rPr>
        <w:t>общегород</w:t>
      </w:r>
      <w:r w:rsidR="00E00A6F">
        <w:rPr>
          <w:sz w:val="28"/>
          <w:szCs w:val="28"/>
        </w:rPr>
        <w:t>ского</w:t>
      </w:r>
      <w:r w:rsidR="002259B4">
        <w:rPr>
          <w:sz w:val="28"/>
          <w:szCs w:val="28"/>
        </w:rPr>
        <w:t xml:space="preserve"> </w:t>
      </w:r>
      <w:r w:rsidR="002259B4" w:rsidRPr="00B44F0F">
        <w:rPr>
          <w:sz w:val="28"/>
          <w:szCs w:val="28"/>
        </w:rPr>
        <w:t>роди</w:t>
      </w:r>
      <w:r w:rsidR="00E00A6F">
        <w:rPr>
          <w:sz w:val="28"/>
          <w:szCs w:val="28"/>
        </w:rPr>
        <w:t>тельского</w:t>
      </w:r>
      <w:r w:rsidR="002259B4" w:rsidRPr="00B44F0F">
        <w:rPr>
          <w:sz w:val="28"/>
          <w:szCs w:val="28"/>
        </w:rPr>
        <w:t xml:space="preserve"> </w:t>
      </w:r>
      <w:r w:rsidR="00E00A6F">
        <w:rPr>
          <w:sz w:val="28"/>
          <w:szCs w:val="28"/>
        </w:rPr>
        <w:t>собрания</w:t>
      </w:r>
      <w:r w:rsidR="00E00A6F" w:rsidRPr="00E00A6F">
        <w:rPr>
          <w:sz w:val="28"/>
          <w:szCs w:val="28"/>
        </w:rPr>
        <w:t xml:space="preserve"> </w:t>
      </w:r>
      <w:r w:rsidR="00E00A6F">
        <w:rPr>
          <w:sz w:val="28"/>
          <w:szCs w:val="28"/>
        </w:rPr>
        <w:t xml:space="preserve">в </w:t>
      </w:r>
      <w:r w:rsidR="00B9322B">
        <w:rPr>
          <w:sz w:val="28"/>
          <w:szCs w:val="28"/>
        </w:rPr>
        <w:t xml:space="preserve">формате </w:t>
      </w:r>
      <w:proofErr w:type="spellStart"/>
      <w:r w:rsidR="00B9322B">
        <w:rPr>
          <w:sz w:val="28"/>
          <w:szCs w:val="28"/>
        </w:rPr>
        <w:t>видео</w:t>
      </w:r>
      <w:r w:rsidR="00E00A6F">
        <w:rPr>
          <w:sz w:val="28"/>
          <w:szCs w:val="28"/>
        </w:rPr>
        <w:t>селектора</w:t>
      </w:r>
      <w:proofErr w:type="spellEnd"/>
      <w:r w:rsidR="002259B4">
        <w:rPr>
          <w:sz w:val="28"/>
          <w:szCs w:val="28"/>
        </w:rPr>
        <w:t xml:space="preserve"> с участием председателей общешкольных и классных родительских комитетов, представителей структу</w:t>
      </w:r>
      <w:r w:rsidR="002259B4">
        <w:rPr>
          <w:sz w:val="28"/>
          <w:szCs w:val="28"/>
        </w:rPr>
        <w:t>р</w:t>
      </w:r>
      <w:r w:rsidR="002259B4">
        <w:rPr>
          <w:sz w:val="28"/>
          <w:szCs w:val="28"/>
        </w:rPr>
        <w:t>ных подразделений администрации муниципального образования город Кра</w:t>
      </w:r>
      <w:r w:rsidR="002259B4">
        <w:rPr>
          <w:sz w:val="28"/>
          <w:szCs w:val="28"/>
        </w:rPr>
        <w:t>с</w:t>
      </w:r>
      <w:r w:rsidR="002259B4">
        <w:rPr>
          <w:sz w:val="28"/>
          <w:szCs w:val="28"/>
        </w:rPr>
        <w:t>нодар, заместителей директоров по воспитательной работе и социальных пед</w:t>
      </w:r>
      <w:r w:rsidR="002259B4">
        <w:rPr>
          <w:sz w:val="28"/>
          <w:szCs w:val="28"/>
        </w:rPr>
        <w:t>а</w:t>
      </w:r>
      <w:r w:rsidR="002259B4">
        <w:rPr>
          <w:sz w:val="28"/>
          <w:szCs w:val="28"/>
        </w:rPr>
        <w:t>гогов общеобразовательных орга</w:t>
      </w:r>
      <w:r w:rsidR="00E00A6F">
        <w:rPr>
          <w:sz w:val="28"/>
          <w:szCs w:val="28"/>
        </w:rPr>
        <w:t>низаций, где был  разъяснён</w:t>
      </w:r>
      <w:r w:rsidR="002259B4">
        <w:rPr>
          <w:sz w:val="28"/>
          <w:szCs w:val="28"/>
        </w:rPr>
        <w:t xml:space="preserve"> поряд</w:t>
      </w:r>
      <w:r w:rsidR="00E00A6F">
        <w:rPr>
          <w:sz w:val="28"/>
          <w:szCs w:val="28"/>
        </w:rPr>
        <w:t>ок</w:t>
      </w:r>
      <w:r w:rsidR="002259B4">
        <w:rPr>
          <w:sz w:val="28"/>
          <w:szCs w:val="28"/>
        </w:rPr>
        <w:t xml:space="preserve"> действий в случаях чрезвычайных происшествий с несовершеннолетними и организации работы по раннему выявлению детского и семейного неблагополучия.</w:t>
      </w:r>
      <w:r w:rsidR="002259B4" w:rsidRPr="002259B4">
        <w:rPr>
          <w:sz w:val="28"/>
          <w:szCs w:val="28"/>
        </w:rPr>
        <w:t xml:space="preserve"> </w:t>
      </w:r>
      <w:proofErr w:type="gramEnd"/>
    </w:p>
    <w:p w:rsidR="00C22407" w:rsidRPr="008070CD" w:rsidRDefault="00C22407" w:rsidP="00C22407">
      <w:pPr>
        <w:ind w:firstLine="709"/>
        <w:jc w:val="both"/>
        <w:rPr>
          <w:rFonts w:eastAsia="Calibri"/>
          <w:sz w:val="28"/>
        </w:rPr>
      </w:pPr>
      <w:r w:rsidRPr="008070CD">
        <w:rPr>
          <w:rFonts w:eastAsia="Calibri"/>
          <w:sz w:val="28"/>
        </w:rPr>
        <w:t>С</w:t>
      </w:r>
      <w:r>
        <w:rPr>
          <w:rFonts w:eastAsia="Calibri"/>
          <w:sz w:val="28"/>
        </w:rPr>
        <w:t xml:space="preserve"> 10 по 14 декабря 2015 сотрудники</w:t>
      </w:r>
      <w:r w:rsidRPr="008070CD">
        <w:rPr>
          <w:rFonts w:eastAsia="Calibri"/>
          <w:sz w:val="28"/>
        </w:rPr>
        <w:t xml:space="preserve"> отдела по делам несовершенноле</w:t>
      </w:r>
      <w:r w:rsidRPr="008070CD">
        <w:rPr>
          <w:rFonts w:eastAsia="Calibri"/>
          <w:sz w:val="28"/>
        </w:rPr>
        <w:t>т</w:t>
      </w:r>
      <w:r w:rsidRPr="008070CD">
        <w:rPr>
          <w:rFonts w:eastAsia="Calibri"/>
          <w:sz w:val="28"/>
        </w:rPr>
        <w:t>них управления делами</w:t>
      </w:r>
      <w:r w:rsidR="00647BC9">
        <w:rPr>
          <w:rFonts w:eastAsia="Calibri"/>
          <w:sz w:val="28"/>
        </w:rPr>
        <w:t xml:space="preserve"> администрации муниципального образования город Краснодар (далее – отдел)</w:t>
      </w:r>
      <w:r w:rsidRPr="008070CD">
        <w:rPr>
          <w:rFonts w:eastAsia="Calibri"/>
          <w:sz w:val="28"/>
        </w:rPr>
        <w:t xml:space="preserve"> принимал</w:t>
      </w:r>
      <w:r w:rsidR="00647BC9">
        <w:rPr>
          <w:rFonts w:eastAsia="Calibri"/>
          <w:sz w:val="28"/>
        </w:rPr>
        <w:t>и</w:t>
      </w:r>
      <w:r w:rsidRPr="008070CD">
        <w:rPr>
          <w:rFonts w:eastAsia="Calibri"/>
          <w:sz w:val="28"/>
        </w:rPr>
        <w:t xml:space="preserve"> участие в собраниях с приёмными род</w:t>
      </w:r>
      <w:r w:rsidRPr="008070CD">
        <w:rPr>
          <w:rFonts w:eastAsia="Calibri"/>
          <w:sz w:val="28"/>
        </w:rPr>
        <w:t>и</w:t>
      </w:r>
      <w:r w:rsidRPr="008070CD">
        <w:rPr>
          <w:rFonts w:eastAsia="Calibri"/>
          <w:sz w:val="28"/>
        </w:rPr>
        <w:t>телями, где информировали об административной и уголовной ответственности родителей и их несовершеннолетних детей, а также о мерах по профилактике детского и семейного неблагополучия.</w:t>
      </w:r>
    </w:p>
    <w:p w:rsidR="002259B4" w:rsidRPr="00C22407" w:rsidRDefault="00C22407" w:rsidP="00C22407">
      <w:pPr>
        <w:ind w:firstLine="708"/>
        <w:jc w:val="both"/>
        <w:rPr>
          <w:rFonts w:eastAsia="Calibri"/>
          <w:sz w:val="28"/>
        </w:rPr>
      </w:pPr>
      <w:proofErr w:type="gramStart"/>
      <w:r w:rsidRPr="008070CD">
        <w:rPr>
          <w:rFonts w:eastAsia="Calibri"/>
          <w:sz w:val="28"/>
        </w:rPr>
        <w:t xml:space="preserve">17 декабря 2015 года </w:t>
      </w:r>
      <w:r w:rsidRPr="005A26C1">
        <w:rPr>
          <w:rFonts w:eastAsia="Calibri"/>
          <w:sz w:val="28"/>
        </w:rPr>
        <w:t>работники</w:t>
      </w:r>
      <w:r w:rsidRPr="008070CD">
        <w:rPr>
          <w:rFonts w:eastAsia="Calibri"/>
          <w:sz w:val="28"/>
        </w:rPr>
        <w:t xml:space="preserve"> отдела приняли участие в общегородск</w:t>
      </w:r>
      <w:r w:rsidRPr="008070CD">
        <w:rPr>
          <w:rFonts w:eastAsia="Calibri"/>
          <w:sz w:val="28"/>
        </w:rPr>
        <w:t>о</w:t>
      </w:r>
      <w:r w:rsidRPr="008070CD">
        <w:rPr>
          <w:rFonts w:eastAsia="Calibri"/>
          <w:sz w:val="28"/>
        </w:rPr>
        <w:t>го родительского собрания в формате видеосвязи по вопросу безопасности д</w:t>
      </w:r>
      <w:r w:rsidRPr="008070CD">
        <w:rPr>
          <w:rFonts w:eastAsia="Calibri"/>
          <w:sz w:val="28"/>
        </w:rPr>
        <w:t>е</w:t>
      </w:r>
      <w:r w:rsidRPr="008070CD">
        <w:rPr>
          <w:rFonts w:eastAsia="Calibri"/>
          <w:sz w:val="28"/>
        </w:rPr>
        <w:t>тей и подростков в период новогодних и рождественских праздников, о нед</w:t>
      </w:r>
      <w:r w:rsidRPr="008070CD">
        <w:rPr>
          <w:rFonts w:eastAsia="Calibri"/>
          <w:sz w:val="28"/>
        </w:rPr>
        <w:t>о</w:t>
      </w:r>
      <w:r w:rsidRPr="008070CD">
        <w:rPr>
          <w:rFonts w:eastAsia="Calibri"/>
          <w:sz w:val="28"/>
        </w:rPr>
        <w:t>пущении совершения противоправных действий несовершеннолетними, а та</w:t>
      </w:r>
      <w:r w:rsidRPr="008070CD">
        <w:rPr>
          <w:rFonts w:eastAsia="Calibri"/>
          <w:sz w:val="28"/>
        </w:rPr>
        <w:t>к</w:t>
      </w:r>
      <w:r w:rsidRPr="008070CD">
        <w:rPr>
          <w:rFonts w:eastAsia="Calibri"/>
          <w:sz w:val="28"/>
        </w:rPr>
        <w:t xml:space="preserve">же в отношении них. </w:t>
      </w:r>
      <w:proofErr w:type="gramEnd"/>
    </w:p>
    <w:p w:rsidR="002259B4" w:rsidRPr="00E81B0D" w:rsidRDefault="002259B4" w:rsidP="002259B4">
      <w:pPr>
        <w:ind w:firstLine="708"/>
        <w:jc w:val="both"/>
        <w:rPr>
          <w:sz w:val="28"/>
          <w:szCs w:val="28"/>
        </w:rPr>
      </w:pPr>
      <w:r w:rsidRPr="00E81B0D">
        <w:rPr>
          <w:sz w:val="28"/>
          <w:szCs w:val="28"/>
        </w:rPr>
        <w:t>В общеобразовательных организациях города Краснодара в доступных местах размещена информация о едином федеральном номере телефона дов</w:t>
      </w:r>
      <w:r w:rsidRPr="00E81B0D">
        <w:rPr>
          <w:sz w:val="28"/>
          <w:szCs w:val="28"/>
        </w:rPr>
        <w:t>е</w:t>
      </w:r>
      <w:r w:rsidRPr="00E81B0D">
        <w:rPr>
          <w:sz w:val="28"/>
          <w:szCs w:val="28"/>
        </w:rPr>
        <w:t>рия для детей, подростков и их родителей (8-800-2000-122). Продолжена пра</w:t>
      </w:r>
      <w:r w:rsidRPr="00E81B0D">
        <w:rPr>
          <w:sz w:val="28"/>
          <w:szCs w:val="28"/>
        </w:rPr>
        <w:t>к</w:t>
      </w:r>
      <w:r w:rsidRPr="00E81B0D">
        <w:rPr>
          <w:sz w:val="28"/>
          <w:szCs w:val="28"/>
        </w:rPr>
        <w:t>тика проведения лекций и бесед на родительских собраниях о недопущении жестокого обращения с детьми.</w:t>
      </w:r>
    </w:p>
    <w:p w:rsidR="002259B4" w:rsidRDefault="002259B4" w:rsidP="00C22407">
      <w:pPr>
        <w:ind w:firstLine="720"/>
        <w:jc w:val="both"/>
        <w:rPr>
          <w:sz w:val="28"/>
          <w:szCs w:val="28"/>
        </w:rPr>
      </w:pPr>
      <w:r w:rsidRPr="00E81B0D">
        <w:rPr>
          <w:sz w:val="28"/>
          <w:szCs w:val="28"/>
        </w:rPr>
        <w:t>В целях освещения проблем детского и семейного неблагополучия, ж</w:t>
      </w:r>
      <w:r w:rsidRPr="00E81B0D">
        <w:rPr>
          <w:sz w:val="28"/>
          <w:szCs w:val="28"/>
        </w:rPr>
        <w:t>е</w:t>
      </w:r>
      <w:r w:rsidRPr="00E81B0D">
        <w:rPr>
          <w:sz w:val="28"/>
          <w:szCs w:val="28"/>
        </w:rPr>
        <w:t xml:space="preserve">стокого </w:t>
      </w:r>
      <w:r>
        <w:rPr>
          <w:sz w:val="28"/>
          <w:szCs w:val="28"/>
        </w:rPr>
        <w:t>обращения с несовершеннолетними</w:t>
      </w:r>
      <w:r w:rsidRPr="00E81B0D">
        <w:rPr>
          <w:sz w:val="28"/>
          <w:szCs w:val="28"/>
        </w:rPr>
        <w:t xml:space="preserve"> организовано проведение инфо</w:t>
      </w:r>
      <w:r w:rsidRPr="00E81B0D">
        <w:rPr>
          <w:sz w:val="28"/>
          <w:szCs w:val="28"/>
        </w:rPr>
        <w:t>р</w:t>
      </w:r>
      <w:r w:rsidRPr="00E81B0D">
        <w:rPr>
          <w:sz w:val="28"/>
          <w:szCs w:val="28"/>
        </w:rPr>
        <w:t xml:space="preserve">мационно-просветительской работы с населением с использованием средств массовой информации и возможностей </w:t>
      </w:r>
      <w:proofErr w:type="spellStart"/>
      <w:r w:rsidRPr="00E81B0D">
        <w:rPr>
          <w:sz w:val="28"/>
          <w:szCs w:val="28"/>
        </w:rPr>
        <w:t>интернет-ресурсов</w:t>
      </w:r>
      <w:proofErr w:type="spellEnd"/>
      <w:r w:rsidRPr="00E81B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 w:rsidRPr="009D6243">
        <w:rPr>
          <w:sz w:val="28"/>
          <w:szCs w:val="28"/>
        </w:rPr>
        <w:t>Для привлечения внимания общественности к вопросу безопасности д</w:t>
      </w:r>
      <w:r w:rsidRPr="009D6243">
        <w:rPr>
          <w:sz w:val="28"/>
          <w:szCs w:val="28"/>
        </w:rPr>
        <w:t>е</w:t>
      </w:r>
      <w:r w:rsidRPr="009D6243">
        <w:rPr>
          <w:sz w:val="28"/>
          <w:szCs w:val="28"/>
        </w:rPr>
        <w:t>тей отделом подготовлены текстовые материалы для изготовления голосовых сообщений и их последующего проката в торгово-развлекательных центрах г</w:t>
      </w:r>
      <w:r w:rsidRPr="009D6243">
        <w:rPr>
          <w:sz w:val="28"/>
          <w:szCs w:val="28"/>
        </w:rPr>
        <w:t>о</w:t>
      </w:r>
      <w:r w:rsidRPr="009D6243">
        <w:rPr>
          <w:sz w:val="28"/>
          <w:szCs w:val="28"/>
        </w:rPr>
        <w:t xml:space="preserve">рода, содержащие обращения к родителям о важности </w:t>
      </w:r>
      <w:proofErr w:type="gramStart"/>
      <w:r w:rsidRPr="009D6243">
        <w:rPr>
          <w:sz w:val="28"/>
          <w:szCs w:val="28"/>
        </w:rPr>
        <w:t>контроля за</w:t>
      </w:r>
      <w:proofErr w:type="gramEnd"/>
      <w:r w:rsidRPr="009D6243">
        <w:rPr>
          <w:sz w:val="28"/>
          <w:szCs w:val="28"/>
        </w:rPr>
        <w:t xml:space="preserve"> нахожден</w:t>
      </w:r>
      <w:r w:rsidRPr="009D6243">
        <w:rPr>
          <w:sz w:val="28"/>
          <w:szCs w:val="28"/>
        </w:rPr>
        <w:t>и</w:t>
      </w:r>
      <w:r w:rsidRPr="009D6243">
        <w:rPr>
          <w:sz w:val="28"/>
          <w:szCs w:val="28"/>
        </w:rPr>
        <w:t>ем несовершеннолетних детей и обращения к подросткам об исполнении «де</w:t>
      </w:r>
      <w:r w:rsidRPr="009D6243">
        <w:rPr>
          <w:sz w:val="28"/>
          <w:szCs w:val="28"/>
        </w:rPr>
        <w:t>т</w:t>
      </w:r>
      <w:r w:rsidRPr="009D6243">
        <w:rPr>
          <w:sz w:val="28"/>
          <w:szCs w:val="28"/>
        </w:rPr>
        <w:t>ского» закона. Кроме того,</w:t>
      </w:r>
      <w:r w:rsidRPr="00DA2936">
        <w:rPr>
          <w:sz w:val="28"/>
          <w:szCs w:val="28"/>
        </w:rPr>
        <w:t xml:space="preserve"> </w:t>
      </w:r>
      <w:r w:rsidRPr="009D6243">
        <w:rPr>
          <w:sz w:val="28"/>
          <w:szCs w:val="28"/>
        </w:rPr>
        <w:t>с 25 декабря 2015 года по 11 января 2016 года на жидкокристаллических экранах на улицах в местах массового скопления гор</w:t>
      </w:r>
      <w:r w:rsidRPr="009D6243">
        <w:rPr>
          <w:sz w:val="28"/>
          <w:szCs w:val="28"/>
        </w:rPr>
        <w:t>о</w:t>
      </w:r>
      <w:r w:rsidRPr="009D6243">
        <w:rPr>
          <w:sz w:val="28"/>
          <w:szCs w:val="28"/>
        </w:rPr>
        <w:t>жан размещ</w:t>
      </w:r>
      <w:r>
        <w:rPr>
          <w:sz w:val="28"/>
          <w:szCs w:val="28"/>
        </w:rPr>
        <w:t>ён видеоролик</w:t>
      </w:r>
      <w:r w:rsidRPr="009D6243">
        <w:rPr>
          <w:sz w:val="28"/>
          <w:szCs w:val="28"/>
        </w:rPr>
        <w:t xml:space="preserve"> о «детском» законе.</w:t>
      </w:r>
    </w:p>
    <w:p w:rsidR="00647BC9" w:rsidRDefault="00494656" w:rsidP="00CF6577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852B2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организации безопасной жизнедеятельности детей и подростков в муниципальном образовании город Краснодар, тема безнадзорности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нарушений, жестокого обращения, реализации «детского» закона широко освещаются </w:t>
      </w:r>
      <w:r w:rsidR="00CF6577">
        <w:rPr>
          <w:sz w:val="28"/>
          <w:szCs w:val="28"/>
        </w:rPr>
        <w:t>в средствах массовой информации</w:t>
      </w:r>
      <w:r w:rsidR="005C0607">
        <w:rPr>
          <w:sz w:val="28"/>
          <w:szCs w:val="28"/>
        </w:rPr>
        <w:t>.</w:t>
      </w:r>
    </w:p>
    <w:p w:rsidR="005A26C1" w:rsidRDefault="005A26C1" w:rsidP="00CF6577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</w:p>
    <w:p w:rsidR="00C7388C" w:rsidRDefault="005A26C1" w:rsidP="00C7388C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семьями и подростками, состоящими</w:t>
      </w:r>
      <w:r w:rsidR="00C7388C">
        <w:rPr>
          <w:b/>
          <w:sz w:val="28"/>
          <w:szCs w:val="28"/>
        </w:rPr>
        <w:t xml:space="preserve"> </w:t>
      </w:r>
      <w:proofErr w:type="gramStart"/>
      <w:r w:rsidR="00C7388C">
        <w:rPr>
          <w:b/>
          <w:sz w:val="28"/>
          <w:szCs w:val="28"/>
        </w:rPr>
        <w:t>на</w:t>
      </w:r>
      <w:proofErr w:type="gramEnd"/>
      <w:r w:rsidR="00C7388C">
        <w:rPr>
          <w:b/>
          <w:sz w:val="28"/>
          <w:szCs w:val="28"/>
        </w:rPr>
        <w:t xml:space="preserve"> </w:t>
      </w:r>
    </w:p>
    <w:p w:rsidR="00C7388C" w:rsidRDefault="00C7388C" w:rsidP="00C7388C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профилактическом </w:t>
      </w:r>
      <w:proofErr w:type="gramStart"/>
      <w:r>
        <w:rPr>
          <w:b/>
          <w:sz w:val="28"/>
          <w:szCs w:val="28"/>
        </w:rPr>
        <w:t>учёте</w:t>
      </w:r>
      <w:proofErr w:type="gramEnd"/>
      <w:r>
        <w:rPr>
          <w:b/>
          <w:sz w:val="28"/>
          <w:szCs w:val="28"/>
        </w:rPr>
        <w:t xml:space="preserve"> комиссий по делам несовершеннолетних</w:t>
      </w:r>
      <w:r w:rsidR="00B02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</w:p>
    <w:p w:rsidR="00C7388C" w:rsidRDefault="00C7388C" w:rsidP="00C7388C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защите их прав при администрациях внутригородских округов </w:t>
      </w:r>
    </w:p>
    <w:p w:rsidR="00C7388C" w:rsidRDefault="00C7388C" w:rsidP="00C7388C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Краснодара за 2015 год</w:t>
      </w:r>
    </w:p>
    <w:p w:rsidR="00864A9E" w:rsidRDefault="00864A9E" w:rsidP="00C7388C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</w:p>
    <w:p w:rsidR="00864A9E" w:rsidRDefault="005A26C1" w:rsidP="00C7388C">
      <w:pPr>
        <w:tabs>
          <w:tab w:val="left" w:pos="63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Динамика</w:t>
      </w:r>
      <w:r w:rsidR="00864A9E" w:rsidRPr="00B2611D">
        <w:rPr>
          <w:sz w:val="28"/>
          <w:szCs w:val="28"/>
        </w:rPr>
        <w:t xml:space="preserve"> численности подростков, состоящих на профилактическом учёте к</w:t>
      </w:r>
      <w:r w:rsidR="00864A9E" w:rsidRPr="00B2611D">
        <w:rPr>
          <w:sz w:val="28"/>
          <w:szCs w:val="28"/>
        </w:rPr>
        <w:t>о</w:t>
      </w:r>
      <w:r w:rsidR="00864A9E" w:rsidRPr="00B2611D">
        <w:rPr>
          <w:sz w:val="28"/>
          <w:szCs w:val="28"/>
        </w:rPr>
        <w:t>миссий по делам несовершеннолетних и защите их прав при администрациях внутригородских округов города Краснодара</w:t>
      </w:r>
      <w:r w:rsidR="00864A9E">
        <w:rPr>
          <w:sz w:val="28"/>
          <w:szCs w:val="28"/>
        </w:rPr>
        <w:t xml:space="preserve"> </w:t>
      </w:r>
    </w:p>
    <w:p w:rsidR="00647BC9" w:rsidRDefault="00647BC9" w:rsidP="005C0607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360680</wp:posOffset>
            </wp:positionV>
            <wp:extent cx="6080760" cy="2249170"/>
            <wp:effectExtent l="0" t="0" r="0" b="0"/>
            <wp:wrapSquare wrapText="bothSides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7388C" w:rsidRPr="00C22407" w:rsidRDefault="00C7388C" w:rsidP="00C22407">
      <w:pPr>
        <w:tabs>
          <w:tab w:val="left" w:pos="630"/>
          <w:tab w:val="left" w:pos="720"/>
        </w:tabs>
        <w:ind w:firstLine="630"/>
        <w:jc w:val="both"/>
        <w:rPr>
          <w:sz w:val="28"/>
          <w:szCs w:val="28"/>
        </w:rPr>
      </w:pPr>
      <w:r w:rsidRPr="00373BAC">
        <w:rPr>
          <w:sz w:val="28"/>
          <w:szCs w:val="28"/>
        </w:rPr>
        <w:t>По состоянию на 1 января 2016 го</w:t>
      </w:r>
      <w:r w:rsidR="005A1F1A">
        <w:rPr>
          <w:sz w:val="28"/>
          <w:szCs w:val="28"/>
        </w:rPr>
        <w:t>да на профилактическом учёте в К</w:t>
      </w:r>
      <w:r w:rsidRPr="00373BAC">
        <w:rPr>
          <w:sz w:val="28"/>
          <w:szCs w:val="28"/>
        </w:rPr>
        <w:t>оми</w:t>
      </w:r>
      <w:r w:rsidRPr="00373BAC">
        <w:rPr>
          <w:sz w:val="28"/>
          <w:szCs w:val="28"/>
        </w:rPr>
        <w:t>с</w:t>
      </w:r>
      <w:r w:rsidR="00B02717">
        <w:rPr>
          <w:sz w:val="28"/>
          <w:szCs w:val="28"/>
        </w:rPr>
        <w:t>сиях состоя</w:t>
      </w:r>
      <w:r w:rsidRPr="00373BAC">
        <w:rPr>
          <w:sz w:val="28"/>
          <w:szCs w:val="28"/>
        </w:rPr>
        <w:t>т 80 подростков, в отношении которых организовано проведение индивидуальной профилактической работы</w:t>
      </w:r>
      <w:r w:rsidR="00B02717">
        <w:rPr>
          <w:sz w:val="28"/>
          <w:szCs w:val="28"/>
        </w:rPr>
        <w:t>,</w:t>
      </w:r>
      <w:r w:rsidRPr="00373BAC">
        <w:rPr>
          <w:sz w:val="28"/>
          <w:szCs w:val="28"/>
        </w:rPr>
        <w:t xml:space="preserve"> из них: 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9 подростков, осужденных к условной мере наказания;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1 несовершеннолетний, осужденный к исправительным работам;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4 подростка осужденных к штрафу;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14C8">
        <w:rPr>
          <w:sz w:val="28"/>
          <w:szCs w:val="28"/>
        </w:rPr>
        <w:t xml:space="preserve"> 8 подростков осужденные</w:t>
      </w:r>
      <w:r w:rsidR="00C7388C">
        <w:rPr>
          <w:sz w:val="28"/>
          <w:szCs w:val="28"/>
        </w:rPr>
        <w:t xml:space="preserve"> к мерам воспитательного воздействия;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18 подростков по постановлениям УМВД России по городу Краснодару об отказе в возбуждения уголовного дела;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5 подростков, в отношении которых применены меры наказания в соо</w:t>
      </w:r>
      <w:r w:rsidR="00C7388C">
        <w:rPr>
          <w:sz w:val="28"/>
          <w:szCs w:val="28"/>
        </w:rPr>
        <w:t>т</w:t>
      </w:r>
      <w:r w:rsidR="00C7388C">
        <w:rPr>
          <w:sz w:val="28"/>
          <w:szCs w:val="28"/>
        </w:rPr>
        <w:t>ветствии с КоАП РФ;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7 несовершеннолетних, обвиняемых в совершении преступлений;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1 подросток за употребление наркотических веществ;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2 подростка за употребление токсических веществ;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1 подросток за употребление алкогольной продукции;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12 подростков за бродяжничество;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1 безнадзорный подросток;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8 подростков</w:t>
      </w:r>
      <w:r>
        <w:rPr>
          <w:sz w:val="28"/>
          <w:szCs w:val="28"/>
        </w:rPr>
        <w:t>,</w:t>
      </w:r>
      <w:r w:rsidR="00C7388C">
        <w:rPr>
          <w:sz w:val="28"/>
          <w:szCs w:val="28"/>
        </w:rPr>
        <w:t xml:space="preserve"> освобождённых от наказания вследствие акта об амн</w:t>
      </w:r>
      <w:r w:rsidR="00C7388C">
        <w:rPr>
          <w:sz w:val="28"/>
          <w:szCs w:val="28"/>
        </w:rPr>
        <w:t>и</w:t>
      </w:r>
      <w:r w:rsidR="00C7388C">
        <w:rPr>
          <w:sz w:val="28"/>
          <w:szCs w:val="28"/>
        </w:rPr>
        <w:t>стии;</w:t>
      </w:r>
    </w:p>
    <w:p w:rsidR="00C7388C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2 подр</w:t>
      </w:r>
      <w:r w:rsidR="007216F7">
        <w:rPr>
          <w:sz w:val="28"/>
          <w:szCs w:val="28"/>
        </w:rPr>
        <w:t xml:space="preserve">остка, </w:t>
      </w:r>
      <w:proofErr w:type="gramStart"/>
      <w:r w:rsidR="007216F7">
        <w:rPr>
          <w:sz w:val="28"/>
          <w:szCs w:val="28"/>
        </w:rPr>
        <w:t>вернувшиеся</w:t>
      </w:r>
      <w:proofErr w:type="gramEnd"/>
      <w:r w:rsidR="007216F7">
        <w:rPr>
          <w:sz w:val="28"/>
          <w:szCs w:val="28"/>
        </w:rPr>
        <w:t xml:space="preserve"> из учреждений</w:t>
      </w:r>
      <w:r w:rsidR="00C7388C">
        <w:rPr>
          <w:sz w:val="28"/>
          <w:szCs w:val="28"/>
        </w:rPr>
        <w:t xml:space="preserve"> закрытого типа;</w:t>
      </w:r>
    </w:p>
    <w:p w:rsidR="00C7388C" w:rsidRPr="005C0607" w:rsidRDefault="00B02717" w:rsidP="00B0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388C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несовершеннолетний </w:t>
      </w:r>
      <w:r w:rsidR="00C7388C" w:rsidRPr="00C40D02">
        <w:rPr>
          <w:sz w:val="28"/>
          <w:szCs w:val="28"/>
        </w:rPr>
        <w:t xml:space="preserve">по </w:t>
      </w:r>
      <w:r w:rsidR="00C7388C" w:rsidRPr="00C40D02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 xml:space="preserve"> </w:t>
      </w:r>
      <w:r w:rsidR="00C7388C" w:rsidRPr="00C40D02">
        <w:rPr>
          <w:bCs/>
          <w:sz w:val="28"/>
          <w:szCs w:val="28"/>
        </w:rPr>
        <w:t>1 ст.</w:t>
      </w:r>
      <w:r>
        <w:rPr>
          <w:bCs/>
          <w:sz w:val="28"/>
          <w:szCs w:val="28"/>
        </w:rPr>
        <w:t xml:space="preserve"> 5 Федерального закона №</w:t>
      </w:r>
      <w:r w:rsidR="00C7388C" w:rsidRPr="00C40D02">
        <w:rPr>
          <w:bCs/>
          <w:sz w:val="28"/>
          <w:szCs w:val="28"/>
        </w:rPr>
        <w:t>120</w:t>
      </w:r>
      <w:r>
        <w:rPr>
          <w:bCs/>
          <w:sz w:val="28"/>
          <w:szCs w:val="28"/>
        </w:rPr>
        <w:t>-ФЗ</w:t>
      </w:r>
      <w:r w:rsidR="00C7388C" w:rsidRPr="00C40D02">
        <w:rPr>
          <w:bCs/>
          <w:sz w:val="28"/>
          <w:szCs w:val="28"/>
        </w:rPr>
        <w:t>.</w:t>
      </w:r>
    </w:p>
    <w:p w:rsidR="00C7388C" w:rsidRDefault="005C0607" w:rsidP="005C0607">
      <w:pPr>
        <w:pStyle w:val="3"/>
        <w:tabs>
          <w:tab w:val="left" w:pos="720"/>
        </w:tabs>
        <w:ind w:hanging="283"/>
        <w:jc w:val="center"/>
        <w:rPr>
          <w:szCs w:val="28"/>
        </w:rPr>
      </w:pPr>
      <w:r w:rsidRPr="00750204">
        <w:rPr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pt;height:221.05pt" o:ole="">
            <v:imagedata r:id="rId14" o:title=""/>
          </v:shape>
          <o:OLEObject Type="Embed" ProgID="PowerPoint.Slide.12" ShapeID="_x0000_i1025" DrawAspect="Content" ObjectID="_1515917755" r:id="rId15"/>
        </w:object>
      </w:r>
    </w:p>
    <w:p w:rsidR="00C7388C" w:rsidRDefault="00C7388C" w:rsidP="00864A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подростков, состо</w:t>
      </w:r>
      <w:r w:rsidR="005A1F1A">
        <w:rPr>
          <w:sz w:val="28"/>
          <w:szCs w:val="28"/>
        </w:rPr>
        <w:t>ящих на профилактическом учёте К</w:t>
      </w:r>
      <w:r>
        <w:rPr>
          <w:sz w:val="28"/>
          <w:szCs w:val="28"/>
        </w:rPr>
        <w:t>омиссий, с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рыми необходимо проведение индивидуальной профилактической работы</w:t>
      </w:r>
      <w:r w:rsidR="00B02717">
        <w:rPr>
          <w:sz w:val="28"/>
          <w:szCs w:val="28"/>
        </w:rPr>
        <w:t>,</w:t>
      </w:r>
      <w:r>
        <w:rPr>
          <w:sz w:val="28"/>
          <w:szCs w:val="28"/>
        </w:rPr>
        <w:t xml:space="preserve"> 17</w:t>
      </w:r>
      <w:r w:rsidR="00B02717">
        <w:rPr>
          <w:sz w:val="28"/>
          <w:szCs w:val="28"/>
        </w:rPr>
        <w:t xml:space="preserve"> –</w:t>
      </w:r>
      <w:r>
        <w:rPr>
          <w:sz w:val="28"/>
          <w:szCs w:val="28"/>
        </w:rPr>
        <w:t>девочки (21%): 1 по постановлению УМВД России по городу Краснодару об отказе в возбуждении уголовного дела (ст. 158</w:t>
      </w:r>
      <w:r w:rsidR="00B02717">
        <w:rPr>
          <w:sz w:val="28"/>
          <w:szCs w:val="28"/>
        </w:rPr>
        <w:t xml:space="preserve"> УК РФ</w:t>
      </w:r>
      <w:r>
        <w:rPr>
          <w:sz w:val="28"/>
          <w:szCs w:val="28"/>
        </w:rPr>
        <w:t>), 11 за самовольные 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из дома и бродяжничество, 2 приговорены судом к мерам воспитательного воздействия, 2 за совершение преступления осуждены к оплате штрафа, 1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вершила</w:t>
      </w:r>
      <w:proofErr w:type="gramEnd"/>
      <w:r>
        <w:rPr>
          <w:sz w:val="28"/>
          <w:szCs w:val="28"/>
        </w:rPr>
        <w:t xml:space="preserve"> правонарушение, повлекшее применение мер административного взыскания. </w:t>
      </w:r>
      <w:r w:rsidRPr="005A26C1">
        <w:rPr>
          <w:sz w:val="28"/>
          <w:szCs w:val="28"/>
        </w:rPr>
        <w:t>Юношей</w:t>
      </w:r>
      <w:r>
        <w:rPr>
          <w:sz w:val="28"/>
          <w:szCs w:val="28"/>
        </w:rPr>
        <w:t xml:space="preserve"> – 63 (79%).</w:t>
      </w:r>
    </w:p>
    <w:p w:rsidR="00B02717" w:rsidRDefault="00B02717" w:rsidP="00B7193C">
      <w:pPr>
        <w:ind w:firstLine="708"/>
        <w:jc w:val="both"/>
        <w:rPr>
          <w:sz w:val="28"/>
          <w:szCs w:val="28"/>
        </w:rPr>
      </w:pPr>
    </w:p>
    <w:p w:rsidR="00C7388C" w:rsidRDefault="00B02717" w:rsidP="00B7193C">
      <w:pPr>
        <w:ind w:firstLine="708"/>
        <w:jc w:val="center"/>
        <w:rPr>
          <w:sz w:val="28"/>
          <w:szCs w:val="28"/>
        </w:rPr>
      </w:pPr>
      <w:r w:rsidRPr="00A35789">
        <w:rPr>
          <w:sz w:val="28"/>
          <w:szCs w:val="28"/>
        </w:rPr>
        <w:object w:dxaOrig="7198" w:dyaOrig="5398">
          <v:shape id="_x0000_i1026" type="#_x0000_t75" style="width:390.95pt;height:194.4pt" o:ole="">
            <v:imagedata r:id="rId16" o:title=""/>
          </v:shape>
          <o:OLEObject Type="Embed" ProgID="PowerPoint.Slide.12" ShapeID="_x0000_i1026" DrawAspect="Content" ObjectID="_1515917756" r:id="rId17"/>
        </w:object>
      </w:r>
    </w:p>
    <w:p w:rsidR="00C7388C" w:rsidRDefault="00C7388C" w:rsidP="00864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717">
        <w:rPr>
          <w:sz w:val="28"/>
          <w:szCs w:val="28"/>
        </w:rPr>
        <w:t>З</w:t>
      </w:r>
      <w:r>
        <w:rPr>
          <w:sz w:val="28"/>
          <w:szCs w:val="28"/>
        </w:rPr>
        <w:t xml:space="preserve">начимая часть – 77 подростков (96%) </w:t>
      </w:r>
      <w:r w:rsidR="00B0271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возрасте от 14 до 18 лет, однако поставлены на учёт и подростки в возрасте от 10 до 13 лет </w:t>
      </w:r>
      <w:r w:rsidR="00B02717">
        <w:rPr>
          <w:sz w:val="28"/>
          <w:szCs w:val="28"/>
        </w:rPr>
        <w:t>–</w:t>
      </w:r>
      <w:r>
        <w:rPr>
          <w:sz w:val="28"/>
          <w:szCs w:val="28"/>
        </w:rPr>
        <w:t xml:space="preserve"> 3 человека (3%)</w:t>
      </w:r>
      <w:r w:rsidR="00B0271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совершившие неоднократно правонарушения или преступные деяния.</w:t>
      </w:r>
    </w:p>
    <w:p w:rsidR="00C7388C" w:rsidRDefault="005A1F1A" w:rsidP="00864A9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717">
        <w:rPr>
          <w:sz w:val="28"/>
          <w:szCs w:val="28"/>
        </w:rPr>
        <w:t>Б</w:t>
      </w:r>
      <w:r w:rsidR="00C7388C">
        <w:rPr>
          <w:sz w:val="28"/>
          <w:szCs w:val="28"/>
        </w:rPr>
        <w:t>ольшая часть подростков</w:t>
      </w:r>
      <w:r w:rsidR="00B02717">
        <w:rPr>
          <w:sz w:val="28"/>
          <w:szCs w:val="28"/>
        </w:rPr>
        <w:t>,</w:t>
      </w:r>
      <w:r w:rsidR="00C7388C">
        <w:rPr>
          <w:sz w:val="28"/>
          <w:szCs w:val="28"/>
        </w:rPr>
        <w:t xml:space="preserve"> состоящих на профилактическом учёте</w:t>
      </w:r>
      <w:r w:rsidR="00B02717">
        <w:rPr>
          <w:sz w:val="28"/>
          <w:szCs w:val="28"/>
        </w:rPr>
        <w:t>, –</w:t>
      </w:r>
      <w:r w:rsidR="00C7388C">
        <w:rPr>
          <w:sz w:val="28"/>
          <w:szCs w:val="28"/>
        </w:rPr>
        <w:t xml:space="preserve"> </w:t>
      </w:r>
      <w:r w:rsidR="00B02717">
        <w:rPr>
          <w:sz w:val="28"/>
          <w:szCs w:val="28"/>
        </w:rPr>
        <w:t>уч</w:t>
      </w:r>
      <w:r w:rsidR="00B02717">
        <w:rPr>
          <w:sz w:val="28"/>
          <w:szCs w:val="28"/>
        </w:rPr>
        <w:t>а</w:t>
      </w:r>
      <w:r w:rsidR="00B02717">
        <w:rPr>
          <w:sz w:val="28"/>
          <w:szCs w:val="28"/>
        </w:rPr>
        <w:t>щиеся</w:t>
      </w:r>
      <w:r w:rsidR="00C7388C">
        <w:rPr>
          <w:sz w:val="28"/>
          <w:szCs w:val="28"/>
        </w:rPr>
        <w:t xml:space="preserve"> </w:t>
      </w:r>
      <w:r w:rsidR="00B02717">
        <w:rPr>
          <w:sz w:val="28"/>
          <w:szCs w:val="28"/>
        </w:rPr>
        <w:t xml:space="preserve">– </w:t>
      </w:r>
      <w:r w:rsidR="00C7388C" w:rsidRPr="005A1F1A">
        <w:rPr>
          <w:sz w:val="28"/>
          <w:szCs w:val="28"/>
        </w:rPr>
        <w:t>59 человек (74%) из 35</w:t>
      </w:r>
      <w:r w:rsidR="00C7388C">
        <w:rPr>
          <w:b/>
          <w:sz w:val="28"/>
          <w:szCs w:val="28"/>
        </w:rPr>
        <w:t xml:space="preserve"> </w:t>
      </w:r>
      <w:r w:rsidR="00C7388C">
        <w:rPr>
          <w:sz w:val="28"/>
          <w:szCs w:val="28"/>
        </w:rPr>
        <w:t xml:space="preserve">общеобразовательных </w:t>
      </w:r>
      <w:r w:rsidR="00C7388C" w:rsidRPr="005A1F1A">
        <w:rPr>
          <w:sz w:val="28"/>
          <w:szCs w:val="28"/>
        </w:rPr>
        <w:t>организаций</w:t>
      </w:r>
      <w:r w:rsidRPr="005A1F1A">
        <w:rPr>
          <w:sz w:val="28"/>
          <w:szCs w:val="28"/>
        </w:rPr>
        <w:t>,</w:t>
      </w:r>
      <w:r w:rsidR="00C7388C">
        <w:rPr>
          <w:b/>
          <w:sz w:val="28"/>
          <w:szCs w:val="28"/>
        </w:rPr>
        <w:t xml:space="preserve"> </w:t>
      </w:r>
      <w:r w:rsidR="00C7388C" w:rsidRPr="005A1F1A">
        <w:rPr>
          <w:sz w:val="28"/>
          <w:szCs w:val="28"/>
        </w:rPr>
        <w:t>уча</w:t>
      </w:r>
      <w:r w:rsidR="007216F7">
        <w:rPr>
          <w:sz w:val="28"/>
          <w:szCs w:val="28"/>
        </w:rPr>
        <w:t>щиеся средних специальных образовательных организаций</w:t>
      </w:r>
      <w:r>
        <w:rPr>
          <w:sz w:val="28"/>
          <w:szCs w:val="28"/>
        </w:rPr>
        <w:t xml:space="preserve"> – 18 человек (22%), т</w:t>
      </w:r>
      <w:r w:rsidR="00C7388C">
        <w:rPr>
          <w:sz w:val="28"/>
          <w:szCs w:val="28"/>
        </w:rPr>
        <w:t xml:space="preserve">ри подростка не работают, не учатся (4%). </w:t>
      </w:r>
    </w:p>
    <w:p w:rsidR="00C7388C" w:rsidRDefault="00E00A6F" w:rsidP="00C22407">
      <w:pPr>
        <w:tabs>
          <w:tab w:val="left" w:pos="0"/>
          <w:tab w:val="left" w:pos="567"/>
          <w:tab w:val="left" w:pos="709"/>
        </w:tabs>
        <w:jc w:val="center"/>
        <w:rPr>
          <w:sz w:val="28"/>
          <w:szCs w:val="28"/>
        </w:rPr>
      </w:pPr>
      <w:r w:rsidRPr="007D0431">
        <w:rPr>
          <w:sz w:val="28"/>
          <w:szCs w:val="28"/>
        </w:rPr>
        <w:object w:dxaOrig="7198" w:dyaOrig="5398">
          <v:shape id="_x0000_i1027" type="#_x0000_t75" style="width:455.05pt;height:255.6pt" o:ole="">
            <v:imagedata r:id="rId18" o:title=""/>
          </v:shape>
          <o:OLEObject Type="Embed" ProgID="PowerPoint.Slide.12" ShapeID="_x0000_i1027" DrawAspect="Content" ObjectID="_1515917757" r:id="rId19"/>
        </w:object>
      </w:r>
    </w:p>
    <w:p w:rsidR="00C7388C" w:rsidRPr="007D0431" w:rsidRDefault="00C7388C" w:rsidP="00310EA8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2015 </w:t>
      </w:r>
      <w:r w:rsidR="005A1F1A">
        <w:rPr>
          <w:sz w:val="28"/>
          <w:szCs w:val="28"/>
        </w:rPr>
        <w:t>года с профилактического учёта К</w:t>
      </w:r>
      <w:r>
        <w:rPr>
          <w:sz w:val="28"/>
          <w:szCs w:val="28"/>
        </w:rPr>
        <w:t>омиссий были сняты 7</w:t>
      </w:r>
      <w:r w:rsidRPr="00373BAC">
        <w:rPr>
          <w:sz w:val="28"/>
          <w:szCs w:val="28"/>
        </w:rPr>
        <w:t xml:space="preserve">5 </w:t>
      </w:r>
      <w:r w:rsidR="00B02717">
        <w:rPr>
          <w:sz w:val="28"/>
          <w:szCs w:val="28"/>
        </w:rPr>
        <w:t>несовершеннолетних</w:t>
      </w:r>
      <w:r w:rsidR="005A1F1A">
        <w:rPr>
          <w:sz w:val="28"/>
          <w:szCs w:val="28"/>
        </w:rPr>
        <w:t>, п</w:t>
      </w:r>
      <w:r w:rsidRPr="007D0431">
        <w:rPr>
          <w:sz w:val="28"/>
          <w:szCs w:val="28"/>
        </w:rPr>
        <w:t>оставлены на п</w:t>
      </w:r>
      <w:r w:rsidR="00B02717">
        <w:rPr>
          <w:sz w:val="28"/>
          <w:szCs w:val="28"/>
        </w:rPr>
        <w:t>рофилактический учёт</w:t>
      </w:r>
      <w:r>
        <w:rPr>
          <w:sz w:val="28"/>
          <w:szCs w:val="28"/>
        </w:rPr>
        <w:t xml:space="preserve"> 65 подростков</w:t>
      </w:r>
      <w:r w:rsidR="00B02717">
        <w:rPr>
          <w:sz w:val="28"/>
          <w:szCs w:val="28"/>
        </w:rPr>
        <w:t>.</w:t>
      </w:r>
    </w:p>
    <w:p w:rsidR="00C7388C" w:rsidRDefault="00C7388C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</w:p>
    <w:p w:rsidR="00C77878" w:rsidRDefault="005A1F1A" w:rsidP="00C33A40">
      <w:pPr>
        <w:tabs>
          <w:tab w:val="left" w:pos="0"/>
        </w:tabs>
        <w:ind w:right="-285"/>
        <w:jc w:val="center"/>
        <w:rPr>
          <w:b/>
          <w:sz w:val="28"/>
          <w:szCs w:val="28"/>
        </w:rPr>
      </w:pPr>
      <w:r w:rsidRPr="00C33A40">
        <w:rPr>
          <w:b/>
          <w:sz w:val="28"/>
          <w:szCs w:val="28"/>
        </w:rPr>
        <w:t xml:space="preserve">Причины снятия </w:t>
      </w:r>
    </w:p>
    <w:p w:rsidR="005A1F1A" w:rsidRPr="00C33A40" w:rsidRDefault="005A1F1A" w:rsidP="00C33A40">
      <w:pPr>
        <w:tabs>
          <w:tab w:val="left" w:pos="0"/>
        </w:tabs>
        <w:ind w:right="-285"/>
        <w:jc w:val="center"/>
        <w:rPr>
          <w:b/>
          <w:sz w:val="28"/>
          <w:szCs w:val="28"/>
        </w:rPr>
      </w:pPr>
      <w:r w:rsidRPr="00C33A40">
        <w:rPr>
          <w:b/>
          <w:sz w:val="28"/>
          <w:szCs w:val="28"/>
        </w:rPr>
        <w:t>несовершеннолетних с профилактического учёта Комиссий</w:t>
      </w:r>
    </w:p>
    <w:p w:rsidR="005A1F1A" w:rsidRPr="00C33A40" w:rsidRDefault="005A1F1A" w:rsidP="00C33A40">
      <w:pPr>
        <w:tabs>
          <w:tab w:val="left" w:pos="630"/>
          <w:tab w:val="left" w:pos="720"/>
        </w:tabs>
        <w:jc w:val="center"/>
        <w:rPr>
          <w:b/>
          <w:sz w:val="28"/>
          <w:szCs w:val="28"/>
        </w:rPr>
      </w:pPr>
    </w:p>
    <w:p w:rsidR="00C7388C" w:rsidRDefault="005A1F1A" w:rsidP="00494656">
      <w:pPr>
        <w:tabs>
          <w:tab w:val="left" w:pos="630"/>
          <w:tab w:val="left" w:pos="720"/>
        </w:tabs>
        <w:jc w:val="both"/>
        <w:rPr>
          <w:sz w:val="28"/>
          <w:szCs w:val="28"/>
        </w:rPr>
      </w:pPr>
      <w:r w:rsidRPr="005A1F1A">
        <w:rPr>
          <w:noProof/>
          <w:sz w:val="28"/>
          <w:szCs w:val="28"/>
        </w:rPr>
        <w:drawing>
          <wp:inline distT="0" distB="0" distL="0" distR="0">
            <wp:extent cx="5980176" cy="2825496"/>
            <wp:effectExtent l="19050" t="0" r="1524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2B7C" w:rsidRDefault="007216F7" w:rsidP="00C7787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Динамика количества</w:t>
      </w:r>
      <w:r w:rsidR="002A2B7C">
        <w:rPr>
          <w:sz w:val="28"/>
          <w:szCs w:val="28"/>
        </w:rPr>
        <w:t xml:space="preserve"> подростков, совершивших преступления, осужденных судом к условной мере наказания, нуждающихся в проведении индивидуальной профилактической работе, состоящих на учёте в Комиссиях</w:t>
      </w:r>
      <w:r w:rsidR="00C77878">
        <w:rPr>
          <w:sz w:val="28"/>
          <w:szCs w:val="28"/>
        </w:rPr>
        <w:t>:</w:t>
      </w:r>
    </w:p>
    <w:p w:rsidR="00C33A40" w:rsidRDefault="00C33A40" w:rsidP="002A2B7C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275"/>
        <w:gridCol w:w="1134"/>
      </w:tblGrid>
      <w:tr w:rsidR="002A2B7C" w:rsidTr="00CF6577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Default="002A2B7C" w:rsidP="00B02F34">
            <w:pPr>
              <w:tabs>
                <w:tab w:val="left" w:pos="6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7C" w:rsidRPr="00CF6577" w:rsidRDefault="002A2B7C" w:rsidP="002A2B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2A2B7C" w:rsidTr="00C77878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Default="002A2B7C" w:rsidP="002A2B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несовершеннолетних, состо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щих на профилактическом учёте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2A2B7C" w:rsidTr="00CF6577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Default="002A2B7C" w:rsidP="00CF65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условно осуждённые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C77878" w:rsidRDefault="002A2B7C" w:rsidP="00647B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2B7C" w:rsidRDefault="002A2B7C" w:rsidP="00C7787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Прослеживается устойчивая тенденция снятия с профилактического учёта Комиссий несовершеннолетних по результатам реализации плана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профилактической работы, устранению фактора социального риска (устранению причин и условий</w:t>
      </w:r>
      <w:r w:rsidR="00C77878">
        <w:rPr>
          <w:sz w:val="28"/>
          <w:szCs w:val="28"/>
        </w:rPr>
        <w:t xml:space="preserve"> неблагополучия):</w:t>
      </w:r>
    </w:p>
    <w:p w:rsidR="002A2B7C" w:rsidRDefault="002A2B7C" w:rsidP="002A2B7C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53"/>
        <w:gridCol w:w="1417"/>
        <w:gridCol w:w="1418"/>
        <w:gridCol w:w="1276"/>
        <w:gridCol w:w="1275"/>
      </w:tblGrid>
      <w:tr w:rsidR="002A2B7C" w:rsidRPr="00CF6577" w:rsidTr="00C77878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Pr="00CF6577" w:rsidRDefault="002A2B7C" w:rsidP="00B02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7C" w:rsidRPr="00CF6577" w:rsidRDefault="002A2B7C" w:rsidP="00C778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7C" w:rsidRPr="00CF6577" w:rsidRDefault="002A2B7C" w:rsidP="00C778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7C" w:rsidRPr="00CF6577" w:rsidRDefault="002A2B7C" w:rsidP="00C778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2A2B7C" w:rsidRPr="00CF6577" w:rsidTr="00C77878">
        <w:trPr>
          <w:trHeight w:val="8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CF6577">
            <w:pPr>
              <w:jc w:val="both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Количество несовершеннолетних, сн</w:t>
            </w:r>
            <w:r w:rsidRPr="00CF6577">
              <w:rPr>
                <w:sz w:val="24"/>
                <w:szCs w:val="24"/>
                <w:lang w:eastAsia="en-US"/>
              </w:rPr>
              <w:t>я</w:t>
            </w:r>
            <w:r w:rsidRPr="00CF6577">
              <w:rPr>
                <w:sz w:val="24"/>
                <w:szCs w:val="24"/>
                <w:lang w:eastAsia="en-US"/>
              </w:rPr>
              <w:t>тых с профилактического учёта к</w:t>
            </w:r>
            <w:r w:rsidRPr="00CF6577">
              <w:rPr>
                <w:sz w:val="24"/>
                <w:szCs w:val="24"/>
                <w:lang w:eastAsia="en-US"/>
              </w:rPr>
              <w:t>о</w:t>
            </w:r>
            <w:r w:rsidRPr="00CF6577">
              <w:rPr>
                <w:sz w:val="24"/>
                <w:szCs w:val="24"/>
                <w:lang w:eastAsia="en-US"/>
              </w:rPr>
              <w:t>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2A2B7C" w:rsidRPr="00CF6577" w:rsidTr="00C77878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CF6577">
            <w:pPr>
              <w:jc w:val="both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по устранению фактора социального риска</w:t>
            </w:r>
            <w:r w:rsidR="00CF6577" w:rsidRPr="00CF6577">
              <w:rPr>
                <w:sz w:val="24"/>
                <w:szCs w:val="24"/>
                <w:lang w:eastAsia="en-US"/>
              </w:rPr>
              <w:t xml:space="preserve"> </w:t>
            </w:r>
            <w:r w:rsidRPr="00CF6577">
              <w:rPr>
                <w:sz w:val="24"/>
                <w:szCs w:val="24"/>
                <w:lang w:eastAsia="en-US"/>
              </w:rPr>
              <w:t>(исправление)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A2B7C" w:rsidP="00C778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F6577">
              <w:rPr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2A2B7C" w:rsidRPr="00CF6577" w:rsidTr="00CF6577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CF6577">
            <w:pPr>
              <w:jc w:val="both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убытие в другие</w:t>
            </w:r>
            <w:r w:rsidR="00CF6577" w:rsidRPr="00CF6577">
              <w:rPr>
                <w:sz w:val="24"/>
                <w:szCs w:val="24"/>
                <w:lang w:eastAsia="en-US"/>
              </w:rPr>
              <w:t xml:space="preserve"> </w:t>
            </w:r>
            <w:r w:rsidRPr="00CF6577">
              <w:rPr>
                <w:sz w:val="24"/>
                <w:szCs w:val="24"/>
                <w:lang w:eastAsia="en-US"/>
              </w:rPr>
              <w:t>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Pr="00CF6577" w:rsidRDefault="002A2B7C" w:rsidP="002A2B7C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A2B7C" w:rsidRPr="00CF6577" w:rsidTr="00CF6577">
        <w:trPr>
          <w:trHeight w:val="3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CF6577">
            <w:pPr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достигли возраста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2A2B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7C" w:rsidRPr="00CF6577" w:rsidRDefault="002A2B7C" w:rsidP="002A2B7C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2A2B7C" w:rsidRPr="00CF6577" w:rsidTr="00C77878">
        <w:trPr>
          <w:trHeight w:val="5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C" w:rsidRPr="00CF6577" w:rsidRDefault="002A2B7C" w:rsidP="00CF6577">
            <w:pPr>
              <w:jc w:val="both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дети помещены в учреждения</w:t>
            </w:r>
            <w:r w:rsidR="00CF6577" w:rsidRPr="00CF6577">
              <w:rPr>
                <w:sz w:val="24"/>
                <w:szCs w:val="24"/>
                <w:lang w:eastAsia="en-US"/>
              </w:rPr>
              <w:t xml:space="preserve"> закр</w:t>
            </w:r>
            <w:r w:rsidR="00CF6577" w:rsidRPr="00CF6577">
              <w:rPr>
                <w:sz w:val="24"/>
                <w:szCs w:val="24"/>
                <w:lang w:eastAsia="en-US"/>
              </w:rPr>
              <w:t>ы</w:t>
            </w:r>
            <w:r w:rsidRPr="00CF6577">
              <w:rPr>
                <w:sz w:val="24"/>
                <w:szCs w:val="24"/>
                <w:lang w:eastAsia="en-US"/>
              </w:rPr>
              <w:t>того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7C" w:rsidRPr="00CF6577" w:rsidRDefault="002A2B7C" w:rsidP="00C77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7C" w:rsidRPr="00CF6577" w:rsidRDefault="00241690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F6577" w:rsidRPr="00CF6577" w:rsidRDefault="00CF6577" w:rsidP="00CF6577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 года наблюда</w:t>
      </w:r>
      <w:r w:rsidR="00C77878">
        <w:rPr>
          <w:sz w:val="28"/>
          <w:szCs w:val="28"/>
        </w:rPr>
        <w:t>л</w:t>
      </w:r>
      <w:r>
        <w:rPr>
          <w:sz w:val="28"/>
          <w:szCs w:val="28"/>
        </w:rPr>
        <w:t>ся рост численности семей, состоящих на профилактическом учёте в комиссиях по делам несовершеннолетних и защите их прав при администрациях внутригородских округов города Краснодара, находящихся в социально опасном положении.</w:t>
      </w:r>
    </w:p>
    <w:p w:rsidR="00C7388C" w:rsidRDefault="00C7388C" w:rsidP="00310EA8">
      <w:pPr>
        <w:jc w:val="both"/>
        <w:rPr>
          <w:sz w:val="28"/>
          <w:szCs w:val="28"/>
        </w:rPr>
      </w:pPr>
    </w:p>
    <w:p w:rsidR="00C7388C" w:rsidRDefault="00C77878" w:rsidP="00C7388C">
      <w:pPr>
        <w:jc w:val="center"/>
        <w:rPr>
          <w:sz w:val="28"/>
          <w:szCs w:val="28"/>
        </w:rPr>
      </w:pPr>
      <w:r w:rsidRPr="00542C52">
        <w:rPr>
          <w:sz w:val="28"/>
          <w:szCs w:val="28"/>
        </w:rPr>
        <w:object w:dxaOrig="7198" w:dyaOrig="5398">
          <v:shape id="_x0000_i1028" type="#_x0000_t75" style="width:445.7pt;height:303.85pt" o:ole="">
            <v:imagedata r:id="rId21" o:title=""/>
          </v:shape>
          <o:OLEObject Type="Embed" ProgID="PowerPoint.Slide.12" ShapeID="_x0000_i1028" DrawAspect="Content" ObjectID="_1515917758" r:id="rId22"/>
        </w:objec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2015 года на учёте в комиссиях по делам несовершеннолетних и защите их прав при администрациях внутригородских округов города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нодара состояли 47 семей, находящихся в социально опасном положении,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воспитывал</w:t>
      </w:r>
      <w:r w:rsidR="00C77878">
        <w:rPr>
          <w:sz w:val="28"/>
          <w:szCs w:val="28"/>
        </w:rPr>
        <w:t>и</w:t>
      </w:r>
      <w:r>
        <w:rPr>
          <w:sz w:val="28"/>
          <w:szCs w:val="28"/>
        </w:rPr>
        <w:t>сь 86 детей.</w:t>
      </w:r>
    </w:p>
    <w:p w:rsidR="00C7388C" w:rsidRDefault="00C7388C" w:rsidP="00C7388C">
      <w:pPr>
        <w:jc w:val="both"/>
        <w:rPr>
          <w:sz w:val="28"/>
          <w:szCs w:val="28"/>
        </w:rPr>
      </w:pPr>
    </w:p>
    <w:tbl>
      <w:tblPr>
        <w:tblStyle w:val="af8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68"/>
        <w:gridCol w:w="800"/>
        <w:gridCol w:w="709"/>
        <w:gridCol w:w="851"/>
        <w:gridCol w:w="1417"/>
        <w:gridCol w:w="1134"/>
        <w:gridCol w:w="1276"/>
        <w:gridCol w:w="1276"/>
        <w:gridCol w:w="850"/>
      </w:tblGrid>
      <w:tr w:rsidR="00C7388C" w:rsidRPr="00CF6577" w:rsidTr="00C77878">
        <w:trPr>
          <w:trHeight w:val="29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lastRenderedPageBreak/>
              <w:t>Всего с</w:t>
            </w:r>
            <w:r w:rsidRPr="00CF6577">
              <w:rPr>
                <w:sz w:val="24"/>
                <w:szCs w:val="24"/>
                <w:lang w:eastAsia="en-US"/>
              </w:rPr>
              <w:t>е</w:t>
            </w:r>
            <w:r w:rsidRPr="00CF6577">
              <w:rPr>
                <w:sz w:val="24"/>
                <w:szCs w:val="24"/>
                <w:lang w:eastAsia="en-US"/>
              </w:rPr>
              <w:t>мей/ в них детей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ОТВЕТСТВЕННЫЕ ОРГАНЫ</w:t>
            </w:r>
          </w:p>
        </w:tc>
      </w:tr>
      <w:tr w:rsidR="00C7388C" w:rsidRPr="00CF6577" w:rsidTr="00C77878">
        <w:trPr>
          <w:trHeight w:val="3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78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ОП</w:t>
            </w:r>
            <w:r w:rsidR="00C77878">
              <w:rPr>
                <w:sz w:val="24"/>
                <w:szCs w:val="24"/>
                <w:lang w:eastAsia="en-US"/>
              </w:rPr>
              <w:t xml:space="preserve"> </w:t>
            </w:r>
            <w:r w:rsidRPr="00CF6577">
              <w:rPr>
                <w:sz w:val="24"/>
                <w:szCs w:val="24"/>
                <w:lang w:eastAsia="en-US"/>
              </w:rPr>
              <w:t xml:space="preserve">УМВД РФ </w:t>
            </w:r>
            <w:proofErr w:type="gramStart"/>
            <w:r w:rsidRPr="00CF6577">
              <w:rPr>
                <w:sz w:val="24"/>
                <w:szCs w:val="24"/>
                <w:lang w:eastAsia="en-US"/>
              </w:rPr>
              <w:t>по</w:t>
            </w:r>
            <w:proofErr w:type="gramEnd"/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г</w:t>
            </w:r>
            <w:r w:rsidR="00C77878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CF6577">
              <w:rPr>
                <w:sz w:val="24"/>
                <w:szCs w:val="24"/>
                <w:lang w:eastAsia="en-US"/>
              </w:rPr>
              <w:t>Крас</w:t>
            </w:r>
            <w:r w:rsidR="00C77878">
              <w:rPr>
                <w:sz w:val="24"/>
                <w:szCs w:val="24"/>
                <w:lang w:eastAsia="en-US"/>
              </w:rPr>
              <w:t>-</w:t>
            </w:r>
            <w:r w:rsidRPr="00CF6577">
              <w:rPr>
                <w:sz w:val="24"/>
                <w:szCs w:val="24"/>
                <w:lang w:eastAsia="en-US"/>
              </w:rPr>
              <w:t>нодару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Образ</w:t>
            </w:r>
            <w:r w:rsidRPr="00CF6577">
              <w:rPr>
                <w:sz w:val="24"/>
                <w:szCs w:val="24"/>
                <w:lang w:eastAsia="en-US"/>
              </w:rPr>
              <w:t>о</w:t>
            </w:r>
            <w:r w:rsidRPr="00CF6577">
              <w:rPr>
                <w:sz w:val="24"/>
                <w:szCs w:val="24"/>
                <w:lang w:eastAsia="en-US"/>
              </w:rPr>
              <w:t>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Семья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и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детство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УИИ</w:t>
            </w:r>
          </w:p>
        </w:tc>
      </w:tr>
      <w:tr w:rsidR="00C7388C" w:rsidRPr="00CF6577" w:rsidTr="00C77878">
        <w:trPr>
          <w:trHeight w:val="533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7878" w:rsidP="00C77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0-</w:t>
            </w:r>
            <w:r w:rsidR="00C7388C" w:rsidRPr="00CF65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7878" w:rsidP="00C77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</w:t>
            </w:r>
            <w:r w:rsidR="00C7388C" w:rsidRPr="00CF657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7878" w:rsidP="00C778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</w:t>
            </w:r>
            <w:r w:rsidR="00C7388C" w:rsidRPr="00CF657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388C" w:rsidRPr="00CF6577" w:rsidTr="00C77878">
        <w:trPr>
          <w:trHeight w:val="36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ПВО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10 семей/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17 детей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3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7388C" w:rsidRPr="00CF6577" w:rsidTr="00C77878">
        <w:trPr>
          <w:trHeight w:val="36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КВО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14 семей/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34 ребёнка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4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7388C" w:rsidRPr="00CF6577" w:rsidTr="00C77878">
        <w:trPr>
          <w:trHeight w:val="43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ЦВО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12 семей/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20 детей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7388C" w:rsidRPr="00CF6577" w:rsidTr="00C77878">
        <w:trPr>
          <w:trHeight w:val="63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ЗВО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11 семей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15 детей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388C" w:rsidRPr="00CF6577" w:rsidTr="00C77878">
        <w:trPr>
          <w:trHeight w:val="92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Город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47 семей</w:t>
            </w:r>
          </w:p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86 детей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CF6577" w:rsidRDefault="00C7388C" w:rsidP="00C77878">
            <w:pPr>
              <w:jc w:val="center"/>
              <w:rPr>
                <w:sz w:val="24"/>
                <w:szCs w:val="24"/>
                <w:lang w:eastAsia="en-US"/>
              </w:rPr>
            </w:pPr>
            <w:r w:rsidRPr="00CF6577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7388C" w:rsidRPr="00CF6577" w:rsidRDefault="00C7388C" w:rsidP="00C7388C">
      <w:pPr>
        <w:ind w:firstLine="708"/>
        <w:jc w:val="both"/>
        <w:rPr>
          <w:sz w:val="24"/>
          <w:szCs w:val="24"/>
        </w:rPr>
      </w:pP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в 2015 году на профилактическом учёте в комиссиях по делам несовершеннолетних и защите их прав при администрациях внутриг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округов города Краснодара состо</w:t>
      </w:r>
      <w:r w:rsidR="00C77878">
        <w:rPr>
          <w:sz w:val="28"/>
          <w:szCs w:val="28"/>
        </w:rPr>
        <w:t>яли</w:t>
      </w:r>
      <w:r>
        <w:rPr>
          <w:sz w:val="28"/>
          <w:szCs w:val="28"/>
        </w:rPr>
        <w:t xml:space="preserve"> </w:t>
      </w:r>
      <w:r w:rsidRPr="00321B20">
        <w:rPr>
          <w:sz w:val="28"/>
          <w:szCs w:val="28"/>
        </w:rPr>
        <w:t>74 семьи</w:t>
      </w:r>
      <w:r>
        <w:rPr>
          <w:sz w:val="28"/>
          <w:szCs w:val="28"/>
        </w:rPr>
        <w:t>, находящиеся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опасном положении, в которых воспитыва</w:t>
      </w:r>
      <w:r w:rsidR="00C77878">
        <w:rPr>
          <w:sz w:val="28"/>
          <w:szCs w:val="28"/>
        </w:rPr>
        <w:t>лись</w:t>
      </w:r>
      <w:r>
        <w:rPr>
          <w:sz w:val="28"/>
          <w:szCs w:val="28"/>
        </w:rPr>
        <w:t xml:space="preserve"> 133 несовершеннолетних.</w: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</w:p>
    <w:p w:rsidR="00C7388C" w:rsidRDefault="00CF6577" w:rsidP="00C7388C">
      <w:pPr>
        <w:jc w:val="center"/>
        <w:rPr>
          <w:sz w:val="28"/>
          <w:szCs w:val="28"/>
        </w:rPr>
      </w:pPr>
      <w:r w:rsidRPr="00160FE1">
        <w:rPr>
          <w:sz w:val="28"/>
          <w:szCs w:val="28"/>
        </w:rPr>
        <w:object w:dxaOrig="5337" w:dyaOrig="4003">
          <v:shape id="_x0000_i1029" type="#_x0000_t75" style="width:406.1pt;height:224.65pt" o:ole="">
            <v:imagedata r:id="rId23" o:title=""/>
          </v:shape>
          <o:OLEObject Type="Embed" ProgID="PowerPoint.Slide.12" ShapeID="_x0000_i1029" DrawAspect="Content" ObjectID="_1515917759" r:id="rId24"/>
        </w:object>
      </w:r>
    </w:p>
    <w:p w:rsidR="00C7388C" w:rsidRDefault="00C7388C" w:rsidP="00C73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выявления семьи и определения фактора социального риска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чается орган, ответственный за профилактическую работу с ней и за вывод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из социально опасного положения.</w:t>
      </w:r>
      <w:r w:rsidRPr="0002402F">
        <w:rPr>
          <w:sz w:val="28"/>
          <w:szCs w:val="28"/>
        </w:rPr>
        <w:t xml:space="preserve"> </w: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Значимая часть семей </w:t>
      </w:r>
      <w:r w:rsidR="00C77878">
        <w:rPr>
          <w:sz w:val="28"/>
          <w:szCs w:val="28"/>
        </w:rPr>
        <w:t>закреплена за отделами полиции У</w:t>
      </w:r>
      <w:r>
        <w:rPr>
          <w:sz w:val="28"/>
          <w:szCs w:val="28"/>
        </w:rPr>
        <w:t>правления МВД России по городу Краснодару – 39 семей (53%), 19 семей (26%) закреплены за управлением социальной защиты населения, 15 семей (20%)</w:t>
      </w:r>
      <w:r w:rsidR="00C7787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 управлением по вопросам семьи и детства, 1 семья </w:t>
      </w:r>
      <w:r w:rsidR="00C77878">
        <w:rPr>
          <w:sz w:val="28"/>
          <w:szCs w:val="28"/>
        </w:rPr>
        <w:t xml:space="preserve">– </w:t>
      </w:r>
      <w:r>
        <w:rPr>
          <w:sz w:val="28"/>
          <w:szCs w:val="28"/>
        </w:rPr>
        <w:t>за департаментом образования (1%).</w:t>
      </w:r>
    </w:p>
    <w:p w:rsidR="00C7388C" w:rsidRDefault="00C7388C" w:rsidP="00C738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Причины постановки сем</w:t>
      </w:r>
      <w:r w:rsidR="00C77878">
        <w:rPr>
          <w:sz w:val="28"/>
          <w:szCs w:val="28"/>
        </w:rPr>
        <w:t>ей</w:t>
      </w:r>
      <w:r>
        <w:rPr>
          <w:sz w:val="28"/>
          <w:szCs w:val="28"/>
        </w:rPr>
        <w:t xml:space="preserve"> на профилактический учёт </w:t>
      </w:r>
      <w:r w:rsidR="00C77878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>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ны: злоупотребление </w:t>
      </w:r>
      <w:r w:rsidR="00C77878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 xml:space="preserve">спиртными напитками </w:t>
      </w:r>
      <w:r w:rsidR="00C77878">
        <w:rPr>
          <w:sz w:val="28"/>
          <w:szCs w:val="28"/>
        </w:rPr>
        <w:t>–</w:t>
      </w:r>
      <w:r>
        <w:rPr>
          <w:sz w:val="28"/>
          <w:szCs w:val="28"/>
        </w:rPr>
        <w:t xml:space="preserve"> 48 семей (65%),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срочка исполнения приговора </w:t>
      </w:r>
      <w:r w:rsidR="00C77878">
        <w:rPr>
          <w:sz w:val="28"/>
          <w:szCs w:val="28"/>
        </w:rPr>
        <w:t>–</w:t>
      </w:r>
      <w:r>
        <w:rPr>
          <w:sz w:val="28"/>
          <w:szCs w:val="28"/>
        </w:rPr>
        <w:t xml:space="preserve"> 2 семьи (3%), ненадлежащее исполнение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тельских обязанностей </w:t>
      </w:r>
      <w:r w:rsidR="00C77878">
        <w:rPr>
          <w:sz w:val="28"/>
          <w:szCs w:val="28"/>
        </w:rPr>
        <w:t xml:space="preserve">– </w:t>
      </w:r>
      <w:r>
        <w:rPr>
          <w:sz w:val="28"/>
          <w:szCs w:val="28"/>
        </w:rPr>
        <w:t>23 семьи (31%), 1 (1%) семья по ст. 156 УК РФ.</w:t>
      </w:r>
    </w:p>
    <w:p w:rsidR="00C7388C" w:rsidRDefault="00C7388C" w:rsidP="00C7388C">
      <w:pPr>
        <w:jc w:val="both"/>
        <w:rPr>
          <w:sz w:val="28"/>
          <w:szCs w:val="28"/>
        </w:rPr>
      </w:pPr>
    </w:p>
    <w:p w:rsidR="00C7388C" w:rsidRDefault="00C77878" w:rsidP="00C7388C">
      <w:pPr>
        <w:jc w:val="center"/>
        <w:rPr>
          <w:sz w:val="28"/>
          <w:szCs w:val="28"/>
        </w:rPr>
      </w:pPr>
      <w:r w:rsidRPr="00F95846">
        <w:rPr>
          <w:sz w:val="28"/>
          <w:szCs w:val="28"/>
        </w:rPr>
        <w:object w:dxaOrig="7198" w:dyaOrig="5398">
          <v:shape id="_x0000_i1030" type="#_x0000_t75" style="width:403.9pt;height:265.7pt" o:ole="">
            <v:imagedata r:id="rId25" o:title=""/>
          </v:shape>
          <o:OLEObject Type="Embed" ProgID="PowerPoint.Slide.12" ShapeID="_x0000_i1030" DrawAspect="Content" ObjectID="_1515917760" r:id="rId26"/>
        </w:object>
      </w:r>
    </w:p>
    <w:p w:rsidR="00C77878" w:rsidRDefault="00C77878" w:rsidP="00C7388C">
      <w:pPr>
        <w:ind w:firstLine="708"/>
        <w:jc w:val="both"/>
        <w:rPr>
          <w:sz w:val="28"/>
          <w:szCs w:val="28"/>
        </w:rPr>
      </w:pP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состав детей и подростков из семей, находящихся 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опасном положении</w:t>
      </w:r>
      <w:r w:rsidR="00C7787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следующий: дети дошкольного возраста </w:t>
      </w:r>
      <w:r w:rsidR="00C77878">
        <w:rPr>
          <w:sz w:val="28"/>
          <w:szCs w:val="28"/>
        </w:rPr>
        <w:t>–</w:t>
      </w:r>
      <w:r>
        <w:rPr>
          <w:sz w:val="28"/>
          <w:szCs w:val="28"/>
        </w:rPr>
        <w:t xml:space="preserve"> 55 человек (41%), дети, посещающие</w:t>
      </w:r>
      <w:r w:rsidR="00C77878">
        <w:rPr>
          <w:sz w:val="28"/>
          <w:szCs w:val="28"/>
        </w:rPr>
        <w:t xml:space="preserve"> начальную и среднюю школу (7-</w:t>
      </w:r>
      <w:r>
        <w:rPr>
          <w:sz w:val="28"/>
          <w:szCs w:val="28"/>
        </w:rPr>
        <w:t>13 лет)</w:t>
      </w:r>
      <w:r w:rsidR="00C778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7878">
        <w:rPr>
          <w:sz w:val="28"/>
          <w:szCs w:val="28"/>
        </w:rPr>
        <w:t>–</w:t>
      </w:r>
      <w:r>
        <w:rPr>
          <w:sz w:val="28"/>
          <w:szCs w:val="28"/>
        </w:rPr>
        <w:t xml:space="preserve"> 50 человек - 38%, </w:t>
      </w:r>
      <w:r w:rsidR="00C77878">
        <w:rPr>
          <w:sz w:val="28"/>
          <w:szCs w:val="28"/>
        </w:rPr>
        <w:t>несовершеннолетние</w:t>
      </w:r>
      <w:r>
        <w:rPr>
          <w:sz w:val="28"/>
          <w:szCs w:val="28"/>
        </w:rPr>
        <w:t>, которые</w:t>
      </w:r>
      <w:r w:rsidR="00C77878">
        <w:rPr>
          <w:sz w:val="28"/>
          <w:szCs w:val="28"/>
        </w:rPr>
        <w:t xml:space="preserve"> могут быть трудоустроены (14-</w:t>
      </w:r>
      <w:r>
        <w:rPr>
          <w:sz w:val="28"/>
          <w:szCs w:val="28"/>
        </w:rPr>
        <w:t xml:space="preserve">18 лет) </w:t>
      </w:r>
      <w:r w:rsidR="00C77878">
        <w:rPr>
          <w:sz w:val="28"/>
          <w:szCs w:val="28"/>
        </w:rPr>
        <w:t>–</w:t>
      </w:r>
      <w:r>
        <w:rPr>
          <w:sz w:val="28"/>
          <w:szCs w:val="28"/>
        </w:rPr>
        <w:t xml:space="preserve"> 28 подростков </w:t>
      </w:r>
      <w:r w:rsidR="00C77878">
        <w:rPr>
          <w:sz w:val="28"/>
          <w:szCs w:val="28"/>
        </w:rPr>
        <w:t>–</w:t>
      </w:r>
      <w:r>
        <w:rPr>
          <w:sz w:val="28"/>
          <w:szCs w:val="28"/>
        </w:rPr>
        <w:t xml:space="preserve"> 21%. Мальчиков </w:t>
      </w:r>
      <w:r w:rsidR="00C77878">
        <w:rPr>
          <w:sz w:val="28"/>
          <w:szCs w:val="28"/>
        </w:rPr>
        <w:t>–</w:t>
      </w:r>
      <w:r>
        <w:rPr>
          <w:sz w:val="28"/>
          <w:szCs w:val="28"/>
        </w:rPr>
        <w:t xml:space="preserve"> 84 (63%), девочек </w:t>
      </w:r>
      <w:r w:rsidR="00C77878">
        <w:rPr>
          <w:sz w:val="28"/>
          <w:szCs w:val="28"/>
        </w:rPr>
        <w:t>–</w:t>
      </w:r>
      <w:r>
        <w:rPr>
          <w:sz w:val="28"/>
          <w:szCs w:val="28"/>
        </w:rPr>
        <w:t xml:space="preserve"> 49 (37%).</w: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</w:p>
    <w:p w:rsidR="00C7388C" w:rsidRDefault="00C77878" w:rsidP="00310EA8">
      <w:pPr>
        <w:jc w:val="center"/>
        <w:rPr>
          <w:sz w:val="28"/>
          <w:szCs w:val="28"/>
        </w:rPr>
      </w:pPr>
      <w:r w:rsidRPr="00F95846">
        <w:rPr>
          <w:sz w:val="28"/>
          <w:szCs w:val="28"/>
        </w:rPr>
        <w:object w:dxaOrig="7198" w:dyaOrig="5398">
          <v:shape id="_x0000_i1031" type="#_x0000_t75" style="width:388.8pt;height:253.45pt" o:ole="">
            <v:imagedata r:id="rId27" o:title=""/>
          </v:shape>
          <o:OLEObject Type="Embed" ProgID="PowerPoint.Slide.12" ShapeID="_x0000_i1031" DrawAspect="Content" ObjectID="_1515917761" r:id="rId28"/>
        </w:objec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занятость несовершеннолетних, проживающих в семьях,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дящихся в социально опасном положении: </w: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</w:p>
    <w:p w:rsidR="00C7388C" w:rsidRDefault="00CC4617" w:rsidP="00CC4617">
      <w:pPr>
        <w:jc w:val="both"/>
        <w:rPr>
          <w:sz w:val="28"/>
          <w:szCs w:val="28"/>
        </w:rPr>
      </w:pPr>
      <w:r w:rsidRPr="00E36959">
        <w:rPr>
          <w:sz w:val="28"/>
          <w:szCs w:val="28"/>
        </w:rPr>
        <w:object w:dxaOrig="7198" w:dyaOrig="5398">
          <v:shape id="_x0000_i1032" type="#_x0000_t75" style="width:482.4pt;height:230.4pt" o:ole="">
            <v:imagedata r:id="rId29" o:title=""/>
          </v:shape>
          <o:OLEObject Type="Embed" ProgID="PowerPoint.Slide.12" ShapeID="_x0000_i1032" DrawAspect="Content" ObjectID="_1515917762" r:id="rId30"/>
        </w:object>
      </w:r>
      <w:r>
        <w:rPr>
          <w:sz w:val="28"/>
          <w:szCs w:val="28"/>
        </w:rPr>
        <w:tab/>
      </w:r>
      <w:r w:rsidR="00C7388C">
        <w:rPr>
          <w:sz w:val="28"/>
          <w:szCs w:val="28"/>
        </w:rPr>
        <w:t>В результате проведения индивидуальной профилактической работы с семьями</w:t>
      </w:r>
      <w:r w:rsidR="00C7388C" w:rsidRPr="00E36959">
        <w:rPr>
          <w:sz w:val="28"/>
          <w:szCs w:val="28"/>
        </w:rPr>
        <w:t xml:space="preserve"> </w:t>
      </w:r>
      <w:r w:rsidR="00C7388C">
        <w:rPr>
          <w:sz w:val="28"/>
          <w:szCs w:val="28"/>
        </w:rPr>
        <w:t xml:space="preserve">за 2015 год </w:t>
      </w:r>
      <w:r w:rsidR="00C7388C" w:rsidRPr="0070087C">
        <w:rPr>
          <w:sz w:val="28"/>
          <w:szCs w:val="28"/>
        </w:rPr>
        <w:t xml:space="preserve">28 </w:t>
      </w:r>
      <w:r w:rsidR="00C7388C">
        <w:rPr>
          <w:sz w:val="28"/>
          <w:szCs w:val="28"/>
        </w:rPr>
        <w:t xml:space="preserve">семей </w:t>
      </w:r>
      <w:r w:rsidR="006E0739">
        <w:rPr>
          <w:sz w:val="28"/>
          <w:szCs w:val="28"/>
        </w:rPr>
        <w:t xml:space="preserve">были сняты </w:t>
      </w:r>
      <w:r w:rsidR="00C7388C">
        <w:rPr>
          <w:sz w:val="28"/>
          <w:szCs w:val="28"/>
        </w:rPr>
        <w:t xml:space="preserve">с профилактического учёта комиссий по делам несовершеннолетних и защите их прав: </w:t>
      </w:r>
      <w:proofErr w:type="spellStart"/>
      <w:r w:rsidR="00C7388C">
        <w:rPr>
          <w:sz w:val="28"/>
          <w:szCs w:val="28"/>
        </w:rPr>
        <w:t>Прикубанский</w:t>
      </w:r>
      <w:proofErr w:type="spellEnd"/>
      <w:r w:rsidR="00C7388C">
        <w:rPr>
          <w:sz w:val="28"/>
          <w:szCs w:val="28"/>
        </w:rPr>
        <w:t xml:space="preserve"> округ</w:t>
      </w:r>
      <w:r w:rsidR="006E0739">
        <w:rPr>
          <w:sz w:val="28"/>
          <w:szCs w:val="28"/>
        </w:rPr>
        <w:t xml:space="preserve"> – </w:t>
      </w:r>
      <w:r w:rsidR="00C7388C">
        <w:rPr>
          <w:sz w:val="28"/>
          <w:szCs w:val="28"/>
        </w:rPr>
        <w:t>13 с</w:t>
      </w:r>
      <w:r w:rsidR="00C7388C">
        <w:rPr>
          <w:sz w:val="28"/>
          <w:szCs w:val="28"/>
        </w:rPr>
        <w:t>е</w:t>
      </w:r>
      <w:r w:rsidR="00C7388C">
        <w:rPr>
          <w:sz w:val="28"/>
          <w:szCs w:val="28"/>
        </w:rPr>
        <w:t>мей, Западный округ</w:t>
      </w:r>
      <w:r w:rsidR="006E0739">
        <w:rPr>
          <w:sz w:val="28"/>
          <w:szCs w:val="28"/>
        </w:rPr>
        <w:t xml:space="preserve"> – </w:t>
      </w:r>
      <w:r w:rsidR="00C7388C">
        <w:rPr>
          <w:sz w:val="28"/>
          <w:szCs w:val="28"/>
        </w:rPr>
        <w:t xml:space="preserve">3 семьи, </w:t>
      </w:r>
      <w:proofErr w:type="spellStart"/>
      <w:r w:rsidR="00C7388C">
        <w:rPr>
          <w:sz w:val="28"/>
          <w:szCs w:val="28"/>
        </w:rPr>
        <w:t>Карасунский</w:t>
      </w:r>
      <w:proofErr w:type="spellEnd"/>
      <w:r w:rsidR="00C7388C">
        <w:rPr>
          <w:sz w:val="28"/>
          <w:szCs w:val="28"/>
        </w:rPr>
        <w:t xml:space="preserve"> округ</w:t>
      </w:r>
      <w:r w:rsidR="006E0739">
        <w:rPr>
          <w:sz w:val="28"/>
          <w:szCs w:val="28"/>
        </w:rPr>
        <w:t xml:space="preserve"> – </w:t>
      </w:r>
      <w:r w:rsidR="00C7388C">
        <w:rPr>
          <w:sz w:val="28"/>
          <w:szCs w:val="28"/>
        </w:rPr>
        <w:t>7, Центральный округ</w:t>
      </w:r>
      <w:r w:rsidR="006E0739">
        <w:rPr>
          <w:sz w:val="28"/>
          <w:szCs w:val="28"/>
        </w:rPr>
        <w:t xml:space="preserve"> – </w:t>
      </w:r>
      <w:r w:rsidR="00C7388C">
        <w:rPr>
          <w:sz w:val="28"/>
          <w:szCs w:val="28"/>
        </w:rPr>
        <w:t>5</w:t>
      </w:r>
      <w:r w:rsidR="006E0739">
        <w:rPr>
          <w:sz w:val="28"/>
          <w:szCs w:val="28"/>
        </w:rPr>
        <w:t xml:space="preserve"> семей</w:t>
      </w:r>
      <w:r w:rsidR="00C7388C">
        <w:rPr>
          <w:sz w:val="28"/>
          <w:szCs w:val="28"/>
        </w:rPr>
        <w:t>.</w: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Причины снятия семей с профилактического учёта следующие:</w: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526"/>
        <w:gridCol w:w="1577"/>
        <w:gridCol w:w="1182"/>
        <w:gridCol w:w="1577"/>
        <w:gridCol w:w="1577"/>
        <w:gridCol w:w="1315"/>
        <w:gridCol w:w="1051"/>
      </w:tblGrid>
      <w:tr w:rsidR="00C7388C" w:rsidTr="00C77878">
        <w:trPr>
          <w:cantSplit/>
          <w:trHeight w:val="11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A62F09" w:rsidRDefault="00C7388C" w:rsidP="00C77878">
            <w:pPr>
              <w:spacing w:line="276" w:lineRule="auto"/>
              <w:jc w:val="center"/>
              <w:rPr>
                <w:b/>
              </w:rPr>
            </w:pPr>
            <w:r w:rsidRPr="00A62F09">
              <w:rPr>
                <w:b/>
                <w:sz w:val="22"/>
                <w:szCs w:val="22"/>
              </w:rPr>
              <w:t>Окру</w:t>
            </w:r>
            <w:r w:rsidR="006E073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88C" w:rsidRPr="00A62F09" w:rsidRDefault="00C7388C" w:rsidP="00C77878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A62F09">
              <w:rPr>
                <w:b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Помещение ребенка в го</w:t>
            </w:r>
            <w:r w:rsidRPr="00E36959">
              <w:rPr>
                <w:b/>
              </w:rPr>
              <w:t>с</w:t>
            </w:r>
            <w:r w:rsidRPr="00E36959">
              <w:rPr>
                <w:b/>
              </w:rPr>
              <w:t>ударственное учреждение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Лишение родител</w:t>
            </w:r>
            <w:r w:rsidRPr="00E36959">
              <w:rPr>
                <w:b/>
              </w:rPr>
              <w:t>ь</w:t>
            </w:r>
            <w:r w:rsidRPr="00E36959">
              <w:rPr>
                <w:b/>
              </w:rPr>
              <w:t>ских прав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Реализация плана,</w:t>
            </w:r>
          </w:p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устранение</w:t>
            </w:r>
          </w:p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причин и</w:t>
            </w:r>
          </w:p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условий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Достиж</w:t>
            </w:r>
            <w:r>
              <w:rPr>
                <w:b/>
              </w:rPr>
              <w:t>е</w:t>
            </w:r>
            <w:r w:rsidRPr="00E36959">
              <w:rPr>
                <w:b/>
              </w:rPr>
              <w:t>ние последним ребёнком во</w:t>
            </w:r>
            <w:r w:rsidRPr="00E36959">
              <w:rPr>
                <w:b/>
              </w:rPr>
              <w:t>з</w:t>
            </w:r>
            <w:r w:rsidRPr="00E36959">
              <w:rPr>
                <w:b/>
              </w:rPr>
              <w:t>раста</w:t>
            </w:r>
          </w:p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18 лет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E36959" w:rsidRDefault="00C7388C" w:rsidP="00C77878">
            <w:pPr>
              <w:jc w:val="center"/>
              <w:rPr>
                <w:b/>
              </w:rPr>
            </w:pPr>
            <w:r w:rsidRPr="00E36959">
              <w:rPr>
                <w:b/>
              </w:rPr>
              <w:t>Убытие семьи в др. территории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E36959" w:rsidRDefault="00C7388C" w:rsidP="00C77878">
            <w:pPr>
              <w:spacing w:line="276" w:lineRule="auto"/>
              <w:jc w:val="center"/>
              <w:rPr>
                <w:b/>
              </w:rPr>
            </w:pPr>
            <w:r w:rsidRPr="00E36959">
              <w:rPr>
                <w:b/>
              </w:rPr>
              <w:t>Другие прич</w:t>
            </w:r>
            <w:r w:rsidRPr="00E36959">
              <w:rPr>
                <w:b/>
              </w:rPr>
              <w:t>и</w:t>
            </w:r>
            <w:r w:rsidRPr="00E36959">
              <w:rPr>
                <w:b/>
              </w:rPr>
              <w:t>ны</w:t>
            </w:r>
          </w:p>
        </w:tc>
      </w:tr>
      <w:tr w:rsidR="00C7388C" w:rsidTr="00241690">
        <w:trPr>
          <w:trHeight w:val="3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C77878" w:rsidRDefault="00C7388C" w:rsidP="00C7388C">
            <w:pPr>
              <w:spacing w:line="276" w:lineRule="auto"/>
              <w:rPr>
                <w:b/>
              </w:rPr>
            </w:pPr>
            <w:r w:rsidRPr="00C77878">
              <w:rPr>
                <w:b/>
              </w:rPr>
              <w:t>ПВО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C" w:rsidRPr="00A62F09" w:rsidRDefault="00C7388C" w:rsidP="00C7388C">
            <w:pPr>
              <w:spacing w:line="276" w:lineRule="auto"/>
              <w:jc w:val="center"/>
              <w:rPr>
                <w:b/>
              </w:rPr>
            </w:pPr>
            <w:r w:rsidRPr="00A62F09">
              <w:rPr>
                <w:b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</w:pPr>
            <w:r w:rsidRPr="00A62F09"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3</w:t>
            </w:r>
          </w:p>
        </w:tc>
      </w:tr>
      <w:tr w:rsidR="00C7388C" w:rsidTr="00241690">
        <w:trPr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C77878" w:rsidRDefault="00C7388C" w:rsidP="00C7388C">
            <w:pPr>
              <w:spacing w:line="276" w:lineRule="auto"/>
              <w:rPr>
                <w:b/>
              </w:rPr>
            </w:pPr>
            <w:r w:rsidRPr="00C77878">
              <w:rPr>
                <w:b/>
              </w:rPr>
              <w:t>КВО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C" w:rsidRPr="00A62F09" w:rsidRDefault="00C7388C" w:rsidP="00C7388C">
            <w:pPr>
              <w:spacing w:line="276" w:lineRule="auto"/>
              <w:jc w:val="center"/>
              <w:rPr>
                <w:b/>
              </w:rPr>
            </w:pPr>
            <w:r w:rsidRPr="00A62F09">
              <w:rPr>
                <w:b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1</w:t>
            </w:r>
          </w:p>
        </w:tc>
      </w:tr>
      <w:tr w:rsidR="00C7388C" w:rsidTr="00241690">
        <w:trPr>
          <w:trHeight w:val="3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C77878" w:rsidRDefault="00C7388C" w:rsidP="00C7388C">
            <w:pPr>
              <w:spacing w:line="276" w:lineRule="auto"/>
              <w:rPr>
                <w:b/>
              </w:rPr>
            </w:pPr>
            <w:r w:rsidRPr="00C77878">
              <w:rPr>
                <w:b/>
              </w:rPr>
              <w:t>ЦВО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C" w:rsidRPr="00A62F09" w:rsidRDefault="00C7388C" w:rsidP="00C7388C">
            <w:pPr>
              <w:spacing w:line="276" w:lineRule="auto"/>
              <w:jc w:val="center"/>
              <w:rPr>
                <w:b/>
              </w:rPr>
            </w:pPr>
            <w:r w:rsidRPr="00A62F09">
              <w:rPr>
                <w:b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1</w:t>
            </w:r>
          </w:p>
        </w:tc>
      </w:tr>
      <w:tr w:rsidR="00C7388C" w:rsidTr="00241690">
        <w:trPr>
          <w:trHeight w:val="3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C77878" w:rsidRDefault="00C7388C" w:rsidP="00C7388C">
            <w:pPr>
              <w:spacing w:line="276" w:lineRule="auto"/>
              <w:rPr>
                <w:b/>
              </w:rPr>
            </w:pPr>
            <w:r w:rsidRPr="00C77878">
              <w:rPr>
                <w:b/>
              </w:rPr>
              <w:t>ЗВО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C" w:rsidRPr="00A62F09" w:rsidRDefault="00C7388C" w:rsidP="00C7388C">
            <w:pPr>
              <w:spacing w:line="276" w:lineRule="auto"/>
              <w:jc w:val="center"/>
              <w:rPr>
                <w:b/>
              </w:rPr>
            </w:pPr>
            <w:r w:rsidRPr="00A62F09">
              <w:rPr>
                <w:b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</w:rPr>
            </w:pPr>
            <w:r w:rsidRPr="00A62F09">
              <w:rPr>
                <w:rFonts w:eastAsiaTheme="minorEastAsia"/>
              </w:rPr>
              <w:t>1</w:t>
            </w:r>
          </w:p>
        </w:tc>
      </w:tr>
      <w:tr w:rsidR="00C7388C" w:rsidTr="00241690">
        <w:trPr>
          <w:trHeight w:val="3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C77878" w:rsidRDefault="00C7388C" w:rsidP="00C7388C">
            <w:pPr>
              <w:spacing w:line="276" w:lineRule="auto"/>
              <w:rPr>
                <w:b/>
              </w:rPr>
            </w:pPr>
            <w:r w:rsidRPr="00C77878">
              <w:rPr>
                <w:b/>
              </w:rPr>
              <w:t>Город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C" w:rsidRPr="00A62F09" w:rsidRDefault="00C7388C" w:rsidP="00C7388C">
            <w:pPr>
              <w:spacing w:line="276" w:lineRule="auto"/>
              <w:jc w:val="center"/>
              <w:rPr>
                <w:b/>
              </w:rPr>
            </w:pPr>
            <w:r w:rsidRPr="00A62F09">
              <w:rPr>
                <w:b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A62F09">
              <w:rPr>
                <w:rFonts w:eastAsiaTheme="minorEastAsia"/>
                <w:b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A62F09">
              <w:rPr>
                <w:rFonts w:eastAsiaTheme="minorEastAsia"/>
                <w:b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b/>
              </w:rPr>
            </w:pPr>
            <w:r w:rsidRPr="00A62F09">
              <w:rPr>
                <w:b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A62F09">
              <w:rPr>
                <w:rFonts w:eastAsiaTheme="minorEastAsia"/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A62F09">
              <w:rPr>
                <w:rFonts w:eastAsiaTheme="minorEastAsia"/>
                <w:b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8C" w:rsidRPr="00A62F09" w:rsidRDefault="00C7388C" w:rsidP="00C7388C">
            <w:pPr>
              <w:spacing w:line="276" w:lineRule="auto"/>
              <w:jc w:val="center"/>
              <w:rPr>
                <w:b/>
              </w:rPr>
            </w:pPr>
            <w:r w:rsidRPr="00A62F09">
              <w:rPr>
                <w:b/>
              </w:rPr>
              <w:t>6</w:t>
            </w:r>
          </w:p>
        </w:tc>
      </w:tr>
    </w:tbl>
    <w:p w:rsidR="00C7388C" w:rsidRDefault="00C7388C" w:rsidP="00C7388C">
      <w:pPr>
        <w:ind w:firstLine="708"/>
        <w:jc w:val="both"/>
        <w:rPr>
          <w:sz w:val="28"/>
          <w:szCs w:val="28"/>
        </w:rPr>
      </w:pPr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причин снятия семей с профилактического учёта показал, что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правлена обстановка (т.е. устранён фактор социального риска, который стал причиной постановки семьи на профилактический учёт) в 9 семьях (32%),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 лишены родительских прав в 3 семьях (11%), 9 семей переехали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территории (32%), в 1 семье последний ребёнок достиг возраста 18 лет (4%), другие причины – 6 (21%).</w:t>
      </w:r>
      <w:proofErr w:type="gramEnd"/>
    </w:p>
    <w:p w:rsidR="00C7388C" w:rsidRDefault="00C7388C" w:rsidP="00C73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семей были закреплены за отделами полиции УМВД РФ по городу Краснодару, 8 </w:t>
      </w:r>
      <w:r w:rsidR="006E0739">
        <w:rPr>
          <w:sz w:val="28"/>
          <w:szCs w:val="28"/>
        </w:rPr>
        <w:t xml:space="preserve">– </w:t>
      </w:r>
      <w:r>
        <w:rPr>
          <w:sz w:val="28"/>
          <w:szCs w:val="28"/>
        </w:rPr>
        <w:t>за управлением по вопросам семьи и детства, 7 семей были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креплены за управлением социальной защиты, с 2 семьями вели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="006E073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профилактическую работу сотрудники департамента образования.</w:t>
      </w:r>
    </w:p>
    <w:p w:rsidR="00C7388C" w:rsidRDefault="00C7388C" w:rsidP="00C7388C">
      <w:pPr>
        <w:ind w:firstLine="708"/>
        <w:jc w:val="both"/>
        <w:rPr>
          <w:sz w:val="28"/>
          <w:szCs w:val="28"/>
        </w:rPr>
      </w:pPr>
    </w:p>
    <w:p w:rsidR="00CC4617" w:rsidRDefault="00B7193C" w:rsidP="00B7193C">
      <w:pPr>
        <w:jc w:val="center"/>
        <w:rPr>
          <w:sz w:val="28"/>
          <w:szCs w:val="28"/>
        </w:rPr>
      </w:pPr>
      <w:r w:rsidRPr="0002402F">
        <w:rPr>
          <w:sz w:val="28"/>
          <w:szCs w:val="28"/>
        </w:rPr>
        <w:object w:dxaOrig="7198" w:dyaOrig="5398">
          <v:shape id="_x0000_i1033" type="#_x0000_t75" style="width:397.45pt;height:241.9pt" o:ole="">
            <v:imagedata r:id="rId31" o:title=""/>
          </v:shape>
          <o:OLEObject Type="Embed" ProgID="PowerPoint.Slide.12" ShapeID="_x0000_i1033" DrawAspect="Content" ObjectID="_1515917763" r:id="rId32"/>
        </w:object>
      </w:r>
    </w:p>
    <w:p w:rsidR="00B7193C" w:rsidRDefault="00B7193C" w:rsidP="00B7193C">
      <w:pPr>
        <w:jc w:val="center"/>
        <w:rPr>
          <w:sz w:val="28"/>
          <w:szCs w:val="28"/>
        </w:rPr>
      </w:pPr>
    </w:p>
    <w:p w:rsidR="00060840" w:rsidRDefault="00060840" w:rsidP="00494656">
      <w:pPr>
        <w:pStyle w:val="3"/>
        <w:spacing w:after="0"/>
        <w:ind w:left="0"/>
        <w:jc w:val="center"/>
        <w:rPr>
          <w:sz w:val="28"/>
          <w:szCs w:val="28"/>
        </w:rPr>
      </w:pPr>
    </w:p>
    <w:p w:rsidR="00494656" w:rsidRDefault="00494656" w:rsidP="00494656">
      <w:pPr>
        <w:pStyle w:val="3"/>
        <w:spacing w:after="0"/>
        <w:ind w:left="0"/>
        <w:jc w:val="center"/>
        <w:rPr>
          <w:sz w:val="28"/>
          <w:szCs w:val="28"/>
        </w:rPr>
      </w:pPr>
      <w:r w:rsidRPr="00B37334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количества </w:t>
      </w:r>
      <w:r w:rsidRPr="00B37334">
        <w:rPr>
          <w:sz w:val="28"/>
          <w:szCs w:val="28"/>
        </w:rPr>
        <w:t>семей</w:t>
      </w:r>
      <w:r>
        <w:rPr>
          <w:sz w:val="28"/>
          <w:szCs w:val="28"/>
        </w:rPr>
        <w:t>, снятых</w:t>
      </w:r>
      <w:r w:rsidRPr="00B37334">
        <w:rPr>
          <w:sz w:val="28"/>
          <w:szCs w:val="28"/>
        </w:rPr>
        <w:t xml:space="preserve"> с учёта Комиссий</w:t>
      </w:r>
      <w:r>
        <w:rPr>
          <w:sz w:val="28"/>
          <w:szCs w:val="28"/>
        </w:rPr>
        <w:t xml:space="preserve"> </w:t>
      </w:r>
    </w:p>
    <w:p w:rsidR="00060840" w:rsidRDefault="00060840" w:rsidP="00494656">
      <w:pPr>
        <w:pStyle w:val="3"/>
        <w:spacing w:after="0"/>
        <w:ind w:left="0"/>
        <w:jc w:val="center"/>
        <w:rPr>
          <w:sz w:val="28"/>
          <w:szCs w:val="28"/>
        </w:rPr>
      </w:pPr>
    </w:p>
    <w:p w:rsidR="007216F7" w:rsidRDefault="00494656" w:rsidP="00B7193C">
      <w:pPr>
        <w:pStyle w:val="3"/>
        <w:spacing w:after="0"/>
        <w:ind w:left="0"/>
        <w:jc w:val="center"/>
        <w:rPr>
          <w:sz w:val="28"/>
          <w:szCs w:val="28"/>
        </w:rPr>
      </w:pPr>
      <w:r w:rsidRPr="00FB60A8">
        <w:rPr>
          <w:noProof/>
          <w:sz w:val="28"/>
          <w:szCs w:val="28"/>
        </w:rPr>
        <w:drawing>
          <wp:inline distT="0" distB="0" distL="0" distR="0">
            <wp:extent cx="5925312" cy="3026664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41690" w:rsidRPr="00241690" w:rsidRDefault="007216F7" w:rsidP="00241690">
      <w:pPr>
        <w:pStyle w:val="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2016 год</w:t>
      </w:r>
      <w:r w:rsidR="00241690" w:rsidRPr="00241690">
        <w:rPr>
          <w:sz w:val="28"/>
          <w:szCs w:val="28"/>
        </w:rPr>
        <w:t xml:space="preserve"> комиссия по делам несовершеннолетних и защите их прав при администрации муниципального образования город Кр</w:t>
      </w:r>
      <w:r>
        <w:rPr>
          <w:sz w:val="28"/>
          <w:szCs w:val="28"/>
        </w:rPr>
        <w:t>аснодар определяет в своей деятельности одну</w:t>
      </w:r>
      <w:r w:rsidR="00241690" w:rsidRPr="00241690">
        <w:rPr>
          <w:sz w:val="28"/>
          <w:szCs w:val="28"/>
        </w:rPr>
        <w:t xml:space="preserve"> из приоритетных задач </w:t>
      </w:r>
      <w:r w:rsidR="006E0739">
        <w:rPr>
          <w:sz w:val="28"/>
          <w:szCs w:val="28"/>
        </w:rPr>
        <w:t>–</w:t>
      </w:r>
      <w:r w:rsidR="00241690" w:rsidRPr="00241690">
        <w:rPr>
          <w:sz w:val="28"/>
          <w:szCs w:val="28"/>
        </w:rPr>
        <w:t xml:space="preserve"> совершенствование де</w:t>
      </w:r>
      <w:r w:rsidR="00241690" w:rsidRPr="00241690">
        <w:rPr>
          <w:sz w:val="28"/>
          <w:szCs w:val="28"/>
        </w:rPr>
        <w:t>я</w:t>
      </w:r>
      <w:r w:rsidR="00241690" w:rsidRPr="00241690">
        <w:rPr>
          <w:sz w:val="28"/>
          <w:szCs w:val="28"/>
        </w:rPr>
        <w:t>тельности учреждений системы профилактики безнадзорности и правонаруш</w:t>
      </w:r>
      <w:r w:rsidR="00241690" w:rsidRPr="00241690">
        <w:rPr>
          <w:sz w:val="28"/>
          <w:szCs w:val="28"/>
        </w:rPr>
        <w:t>е</w:t>
      </w:r>
      <w:r w:rsidR="00241690" w:rsidRPr="00241690">
        <w:rPr>
          <w:sz w:val="28"/>
          <w:szCs w:val="28"/>
        </w:rPr>
        <w:t>ний несовершеннолетних с семьями, находящимися в социально опасном п</w:t>
      </w:r>
      <w:r w:rsidR="00241690" w:rsidRPr="00241690">
        <w:rPr>
          <w:sz w:val="28"/>
          <w:szCs w:val="28"/>
        </w:rPr>
        <w:t>о</w:t>
      </w:r>
      <w:r w:rsidR="00241690" w:rsidRPr="00241690">
        <w:rPr>
          <w:sz w:val="28"/>
          <w:szCs w:val="28"/>
        </w:rPr>
        <w:t>ложении, а также реализации комплексного подхода в работе с семьями, нах</w:t>
      </w:r>
      <w:r w:rsidR="00241690" w:rsidRPr="00241690">
        <w:rPr>
          <w:sz w:val="28"/>
          <w:szCs w:val="28"/>
        </w:rPr>
        <w:t>о</w:t>
      </w:r>
      <w:r w:rsidR="00241690" w:rsidRPr="00241690">
        <w:rPr>
          <w:sz w:val="28"/>
          <w:szCs w:val="28"/>
        </w:rPr>
        <w:t>дящимися в социально опасном положении, имеющими несовершеннолетних детей.</w:t>
      </w:r>
      <w:proofErr w:type="gramEnd"/>
    </w:p>
    <w:p w:rsidR="005A26C1" w:rsidRDefault="005A26C1" w:rsidP="00CC4617">
      <w:pPr>
        <w:jc w:val="center"/>
        <w:rPr>
          <w:b/>
          <w:sz w:val="28"/>
          <w:szCs w:val="28"/>
        </w:rPr>
      </w:pPr>
    </w:p>
    <w:p w:rsidR="00CC4617" w:rsidRDefault="00494656" w:rsidP="00CC4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Профилактическая работа с подростками, состоящими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CC4617" w:rsidRDefault="00494656" w:rsidP="00CC4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профилактическом </w:t>
      </w:r>
      <w:proofErr w:type="gramStart"/>
      <w:r>
        <w:rPr>
          <w:b/>
          <w:sz w:val="28"/>
          <w:szCs w:val="28"/>
        </w:rPr>
        <w:t>учёте</w:t>
      </w:r>
      <w:proofErr w:type="gramEnd"/>
      <w:r>
        <w:rPr>
          <w:b/>
          <w:sz w:val="28"/>
          <w:szCs w:val="28"/>
        </w:rPr>
        <w:t xml:space="preserve"> в комиссиях по делам несовершеннолетних и </w:t>
      </w:r>
    </w:p>
    <w:p w:rsidR="00CC4617" w:rsidRDefault="00494656" w:rsidP="00CC4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защите их прав, с которыми необходимо проведение индивидуальной </w:t>
      </w:r>
    </w:p>
    <w:p w:rsidR="00494656" w:rsidRPr="006933C4" w:rsidRDefault="00494656" w:rsidP="00CC4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профилактической работы</w:t>
      </w:r>
    </w:p>
    <w:p w:rsidR="00494656" w:rsidRPr="00D93C22" w:rsidRDefault="00494656" w:rsidP="00494656">
      <w:pPr>
        <w:ind w:firstLine="708"/>
        <w:jc w:val="both"/>
      </w:pP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социализации несовершеннолетних, состоящих на профилактическом учёте в органах и учреждениях системы профилактики, проведены: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апреле-мае 2015 года совместно с государственным бюджетным учреждением Краснодарского края «Центр занятости населения города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дара» организована и проведена акция «Выбери будущее сегодня» для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вершеннолетних, состоящих на профилактическом учёте в Комиссиях. В акции приняли участие 89 подростков, в том числе 83 из числа состоящих на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лактическом учёте в органах и учреждениях системы профилактики, которые получили услуги по профориентации, смогли пообщаться непосредственно с работодателями, из них 16 подростков, нуждающихся в проведении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профилактической работы;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марте-апреле 2015 года 53 несовершеннолетних,</w:t>
      </w:r>
      <w:r w:rsidRPr="00CD7AE3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состоящих на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лактическом учёте в органах и учреждениях системы профилактики, приняли участие в муниципальном туре краевого конкурса «Я выбираю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ность». В финал конкурса направлены работы 29 несовершеннолетних, ставших победителями муниципального этапа конкурса;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30 мая 2015 года в городском парке Чистяковская роща организовано мероприятие «Здравствуй, лето!». Его основная задача</w:t>
      </w:r>
      <w:r w:rsidR="003F44BC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пропаганда здорового образа жизни и позитивных форм досуга, развитие творческих и физических способностей у несовершеннолетних. В мероприятии приняли участие 28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ростков, нуждающихся в проведении индивидуальной профилактической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</w:p>
    <w:p w:rsidR="00494656" w:rsidRDefault="00494656" w:rsidP="0049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мероприятия удалось достигнуть поставленных задач: привлечь внимание подростков к проблемам безопасности жизнедеятельности, оказать содействие в творческом и физическом развитии несовершеннолетних, вовлечь в позитивную досуговую занятость.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течение мая-июня 2015 года проведены встречи с подростками,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денными судом к условной мере наказания во всех внутригородских округах города Краснодара. Встречи подготовили специалисты отделов по делам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вершеннолетних, управления по делам молодёжи муниципального образования город Краснодар, управления культуры, ГКУ КК «Центр занятости населения города Краснодара», управления по физической культуре и спорту.</w:t>
      </w:r>
      <w:r w:rsidRPr="009515C5">
        <w:rPr>
          <w:sz w:val="28"/>
          <w:szCs w:val="28"/>
        </w:rPr>
        <w:t xml:space="preserve"> 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–1 июня 2015 года в краевом мероприятии, посвящённом празднованию Дня защиты детей, приняла участие делегация муниципального образования город Краснодар, в состав которой, вошли 20 несовершеннолетних из семей, находящихся в социально опасном положении, и 15 подростков, нуждающихся в проведении индивидуальной профилактической работы.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 июня 2015 года отделом по делам несовершеннолетних управления делами администрации муниципального образования город Краснодар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зовано посещение дельфинария на территории парка культуры и отдыха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родской сад». В мероприятии приняли участие 34 несовершеннолетних,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дающихся в проведении индивидуальной профилактической работы, и 26 детей из семей, находящихся в социально опасном положении.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17 июня 2015 года отделом организовано посещение парк</w:t>
      </w:r>
      <w:r w:rsidR="00C33A40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Миноп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лис</w:t>
      </w:r>
      <w:proofErr w:type="spellEnd"/>
      <w:r>
        <w:rPr>
          <w:sz w:val="28"/>
          <w:szCs w:val="28"/>
        </w:rPr>
        <w:t>» в ТРЦ «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молл</w:t>
      </w:r>
      <w:proofErr w:type="spellEnd"/>
      <w:r>
        <w:rPr>
          <w:sz w:val="28"/>
          <w:szCs w:val="28"/>
        </w:rPr>
        <w:t>». В мероприятии приняли участие 25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них,</w:t>
      </w:r>
      <w:r w:rsidRPr="004A3594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проведении индивидуальной профилактической работы.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20 июня 2015 года организованы соревнования по скалолазанию,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приняли участие 7 подростков,</w:t>
      </w:r>
      <w:r w:rsidRPr="004A3594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проведении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профилактической работы.</w:t>
      </w:r>
    </w:p>
    <w:p w:rsidR="00494656" w:rsidRDefault="00494656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28 июня 2015 года организовано</w:t>
      </w:r>
      <w:r w:rsidRPr="0029277D">
        <w:rPr>
          <w:sz w:val="28"/>
          <w:szCs w:val="28"/>
        </w:rPr>
        <w:t xml:space="preserve"> посещение океанариум</w:t>
      </w:r>
      <w:r>
        <w:rPr>
          <w:sz w:val="28"/>
          <w:szCs w:val="28"/>
        </w:rPr>
        <w:t>а в ТРК «Гала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тика». Участие приняли 9 несовершеннолетних,</w:t>
      </w:r>
      <w:r w:rsidRPr="002927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состоящих на учёте 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сиях.</w:t>
      </w:r>
    </w:p>
    <w:p w:rsidR="00494656" w:rsidRDefault="00494656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30 июня 2015 года 13 несовершеннолетних,</w:t>
      </w:r>
      <w:r w:rsidRPr="00FE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нуждающихся в проведении индивидуальной профилактической работы, посетили </w:t>
      </w:r>
      <w:r w:rsidRPr="0029277D">
        <w:rPr>
          <w:sz w:val="28"/>
          <w:szCs w:val="28"/>
        </w:rPr>
        <w:t>«Сафа</w:t>
      </w:r>
      <w:r>
        <w:rPr>
          <w:sz w:val="28"/>
          <w:szCs w:val="28"/>
        </w:rPr>
        <w:t>ри-парк» в</w:t>
      </w:r>
      <w:r w:rsidRPr="0029277D">
        <w:rPr>
          <w:sz w:val="28"/>
          <w:szCs w:val="28"/>
        </w:rPr>
        <w:t xml:space="preserve"> парк</w:t>
      </w:r>
      <w:r>
        <w:rPr>
          <w:sz w:val="28"/>
          <w:szCs w:val="28"/>
        </w:rPr>
        <w:t>е культуры и отдыха</w:t>
      </w:r>
      <w:r w:rsidRPr="0029277D">
        <w:rPr>
          <w:sz w:val="28"/>
          <w:szCs w:val="28"/>
        </w:rPr>
        <w:t xml:space="preserve"> «Солнечный остров»</w:t>
      </w:r>
      <w:r>
        <w:rPr>
          <w:sz w:val="28"/>
          <w:szCs w:val="28"/>
        </w:rPr>
        <w:t>.</w:t>
      </w:r>
    </w:p>
    <w:p w:rsidR="00765AC3" w:rsidRDefault="00765AC3" w:rsidP="0076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проведён городской этап конкурса творческих работ для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вершеннолетних, состоящих на профилактическом учёте в учреждениях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ганах системы профилактики «Здравствуй, мама!»</w:t>
      </w:r>
      <w:r w:rsidR="00060840">
        <w:rPr>
          <w:sz w:val="28"/>
          <w:szCs w:val="28"/>
        </w:rPr>
        <w:t xml:space="preserve">, в котором приняли участие </w:t>
      </w:r>
      <w:r>
        <w:rPr>
          <w:sz w:val="28"/>
          <w:szCs w:val="28"/>
        </w:rPr>
        <w:t xml:space="preserve"> </w:t>
      </w:r>
      <w:r w:rsidR="00060840">
        <w:rPr>
          <w:sz w:val="28"/>
          <w:szCs w:val="28"/>
        </w:rPr>
        <w:t xml:space="preserve">107 </w:t>
      </w:r>
      <w:r>
        <w:rPr>
          <w:sz w:val="28"/>
          <w:szCs w:val="28"/>
        </w:rPr>
        <w:t>подростков.</w:t>
      </w:r>
      <w:r w:rsidRPr="00765AC3">
        <w:rPr>
          <w:sz w:val="28"/>
          <w:szCs w:val="28"/>
        </w:rPr>
        <w:t xml:space="preserve"> </w:t>
      </w:r>
      <w:r>
        <w:rPr>
          <w:sz w:val="28"/>
          <w:szCs w:val="28"/>
        </w:rPr>
        <w:t>В финал</w:t>
      </w:r>
      <w:r w:rsidR="00060840">
        <w:rPr>
          <w:sz w:val="28"/>
          <w:szCs w:val="28"/>
        </w:rPr>
        <w:t xml:space="preserve"> конкурса направлены работы 35</w:t>
      </w:r>
      <w:r>
        <w:rPr>
          <w:sz w:val="28"/>
          <w:szCs w:val="28"/>
        </w:rPr>
        <w:t xml:space="preserve"> несовершеннолетних, ставших победителями муниципального этапа конкурса.</w:t>
      </w:r>
    </w:p>
    <w:p w:rsidR="003F44BC" w:rsidRDefault="003F44BC" w:rsidP="003F44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80 подростков проведены городские детские спортивные </w:t>
      </w:r>
      <w:r w:rsidR="002259B4">
        <w:rPr>
          <w:sz w:val="28"/>
          <w:szCs w:val="28"/>
        </w:rPr>
        <w:t>игры «Спорт против наркоти</w:t>
      </w:r>
      <w:r>
        <w:rPr>
          <w:sz w:val="28"/>
          <w:szCs w:val="28"/>
        </w:rPr>
        <w:t>ков», где победителями стали две команды Западного внутригородского округа города Краснодара, которые представляли город Краснодар на зон</w:t>
      </w:r>
      <w:r w:rsidR="00C33A40">
        <w:rPr>
          <w:sz w:val="28"/>
          <w:szCs w:val="28"/>
        </w:rPr>
        <w:t>альном туре в городе</w:t>
      </w:r>
      <w:r>
        <w:rPr>
          <w:sz w:val="28"/>
          <w:szCs w:val="28"/>
        </w:rPr>
        <w:t xml:space="preserve"> Славянск – на Кубани.</w:t>
      </w:r>
    </w:p>
    <w:p w:rsidR="00D06E4C" w:rsidRDefault="003F44BC" w:rsidP="003F44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 ноября 2015 года </w:t>
      </w:r>
      <w:r w:rsidR="002259B4">
        <w:rPr>
          <w:sz w:val="28"/>
          <w:szCs w:val="28"/>
        </w:rPr>
        <w:t>совместно с прокуратурой Краснодарского края на базе музея «Боевой славы» для 80 несовершеннолетних</w:t>
      </w:r>
      <w:r w:rsidR="00765AC3">
        <w:rPr>
          <w:sz w:val="28"/>
          <w:szCs w:val="28"/>
        </w:rPr>
        <w:t>,</w:t>
      </w:r>
      <w:r w:rsidR="002259B4">
        <w:rPr>
          <w:sz w:val="28"/>
          <w:szCs w:val="28"/>
        </w:rPr>
        <w:t xml:space="preserve"> состоящих на проф</w:t>
      </w:r>
      <w:r w:rsidR="002259B4">
        <w:rPr>
          <w:sz w:val="28"/>
          <w:szCs w:val="28"/>
        </w:rPr>
        <w:t>и</w:t>
      </w:r>
      <w:r w:rsidR="002259B4">
        <w:rPr>
          <w:sz w:val="28"/>
          <w:szCs w:val="28"/>
        </w:rPr>
        <w:t>лактическом учёте в органах и учреждениях системы профилактики безнадзо</w:t>
      </w:r>
      <w:r w:rsidR="002259B4">
        <w:rPr>
          <w:sz w:val="28"/>
          <w:szCs w:val="28"/>
        </w:rPr>
        <w:t>р</w:t>
      </w:r>
      <w:r w:rsidR="002259B4">
        <w:rPr>
          <w:sz w:val="28"/>
          <w:szCs w:val="28"/>
        </w:rPr>
        <w:t>ности и правонарушений, проведен</w:t>
      </w:r>
      <w:r w:rsidR="006E0739">
        <w:rPr>
          <w:sz w:val="28"/>
          <w:szCs w:val="28"/>
        </w:rPr>
        <w:t>о мероприятие, посвящённое 70-</w:t>
      </w:r>
      <w:r w:rsidR="002259B4">
        <w:rPr>
          <w:sz w:val="28"/>
          <w:szCs w:val="28"/>
        </w:rPr>
        <w:t>летию Нюрнбергского</w:t>
      </w:r>
      <w:r>
        <w:rPr>
          <w:sz w:val="28"/>
          <w:szCs w:val="28"/>
        </w:rPr>
        <w:t xml:space="preserve"> процесса.</w:t>
      </w:r>
    </w:p>
    <w:p w:rsidR="00494656" w:rsidRDefault="00494656" w:rsidP="00241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проводимых мероприятиях размещалась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 Краснодар.</w:t>
      </w:r>
    </w:p>
    <w:p w:rsidR="00241690" w:rsidRPr="00241690" w:rsidRDefault="00241690" w:rsidP="00241690">
      <w:pPr>
        <w:ind w:firstLine="708"/>
        <w:jc w:val="both"/>
        <w:rPr>
          <w:sz w:val="28"/>
          <w:szCs w:val="28"/>
        </w:rPr>
      </w:pPr>
    </w:p>
    <w:p w:rsidR="00494656" w:rsidRDefault="00494656" w:rsidP="0049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 оздоровительная кампания</w:t>
      </w:r>
    </w:p>
    <w:p w:rsidR="00494656" w:rsidRPr="002F13C0" w:rsidRDefault="00494656" w:rsidP="00494656">
      <w:pPr>
        <w:jc w:val="center"/>
        <w:rPr>
          <w:b/>
        </w:rPr>
      </w:pP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летней оздоровительной кампании 2015 года проведены окружные родительские собрания с родителями (законными представителями) несовершеннолетних, состоящих на учёте в отделах по делам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управления МВД России по городу Краснодару и Комиссиях 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 и перспективах отдыха, оздоровления и занятости в период летней оздоровительной кампании.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Осуществлён сбор данных о предполагаемой занятости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летних, состоящих на профилактическом учёте в органах и учреждениях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профилактики безнадзорности и правонарушений несовершеннолетних, в летний период.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Организовано направление подростков в ГКУ КК «Центр занятости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города Краснодара».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Назначены кураторы (наставники), осуществляющие контроль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занятости подростков и обеспечением позитивным досугом, оздоровлен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 трудоустройством данной категории детей из числа педагогов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учреждений. 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 акцент при организации занятости подростков, нуждающихся в проведении индивидуальной профилактической работы, а также детей из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мей, находящихся в социально опасном положении, сделан не только на вовл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 работу клубов по месту жительства и спортивных площадок, но и на участие в работе загородных, стационарных лагерей, туристических походах, в том числе и многодневных.</w:t>
      </w:r>
      <w:proofErr w:type="gramEnd"/>
    </w:p>
    <w:p w:rsidR="00C33A40" w:rsidRDefault="00494656" w:rsidP="00C33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начало летнего периода на учёте органов и учреждений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безнадзорности и правонарушений несовершеннолетних состояли 789</w:t>
      </w:r>
      <w:r w:rsidRPr="00C3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подростков: 450 подростков на учёте в отделах полиции управления МВД РФ по городу Краснодару; 232 несовершеннолетних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учёте в общеобразовательных организациях; 107 человек, нуждающихся в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индивидуальной профилактической работы, на учёте Комиссий.</w:t>
      </w:r>
    </w:p>
    <w:p w:rsidR="00C33A40" w:rsidRDefault="00494656" w:rsidP="00C33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A40">
        <w:rPr>
          <w:sz w:val="28"/>
          <w:szCs w:val="28"/>
        </w:rPr>
        <w:t>Организованными формами занятости, направленными на оздоровление несовершеннолетних, организацию их позитивного досуга и трудовой занят</w:t>
      </w:r>
      <w:r w:rsidR="00C33A40">
        <w:rPr>
          <w:sz w:val="28"/>
          <w:szCs w:val="28"/>
        </w:rPr>
        <w:t>о</w:t>
      </w:r>
      <w:r w:rsidR="00C33A40">
        <w:rPr>
          <w:sz w:val="28"/>
          <w:szCs w:val="28"/>
        </w:rPr>
        <w:t>сти были охвачены 190 (98%) от числа несовершеннолетних, которые могут быть привлечены в мероприятия (2 подростка, в отношении которых необх</w:t>
      </w:r>
      <w:r w:rsidR="00C33A40">
        <w:rPr>
          <w:sz w:val="28"/>
          <w:szCs w:val="28"/>
        </w:rPr>
        <w:t>о</w:t>
      </w:r>
      <w:r w:rsidR="00C33A40">
        <w:rPr>
          <w:sz w:val="28"/>
          <w:szCs w:val="28"/>
        </w:rPr>
        <w:t>димо проведение ИПР, по объективным причинам не были охвачены организ</w:t>
      </w:r>
      <w:r w:rsidR="00C33A40">
        <w:rPr>
          <w:sz w:val="28"/>
          <w:szCs w:val="28"/>
        </w:rPr>
        <w:t>о</w:t>
      </w:r>
      <w:r w:rsidR="00C33A40">
        <w:rPr>
          <w:sz w:val="28"/>
          <w:szCs w:val="28"/>
        </w:rPr>
        <w:t>ванными формами занятости).</w:t>
      </w:r>
    </w:p>
    <w:p w:rsidR="00C33A40" w:rsidRDefault="00C33A40" w:rsidP="00C33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Массовыми формами организованной занятости, оздоровления и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тивного досуга несовершеннолетних стали:</w:t>
      </w:r>
    </w:p>
    <w:p w:rsidR="00C33A40" w:rsidRDefault="00C33A40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работе клубов по месту жительства приняли участие 63 человека или 47%</w:t>
      </w:r>
      <w:r w:rsidRPr="007B12EA">
        <w:rPr>
          <w:sz w:val="28"/>
          <w:szCs w:val="28"/>
        </w:rPr>
        <w:t xml:space="preserve"> </w:t>
      </w:r>
      <w:r>
        <w:rPr>
          <w:sz w:val="28"/>
          <w:szCs w:val="28"/>
        </w:rPr>
        <w:t>от количества несовершеннолетних, которые могут быть привлечены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клубов по возрасту.</w:t>
      </w:r>
    </w:p>
    <w:p w:rsidR="00C33A40" w:rsidRDefault="00C33A40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Занятость на дворовых площадках составила 43% или 83 человека от количества нуждающихся в оздоровлении.</w:t>
      </w:r>
    </w:p>
    <w:p w:rsidR="00C33A40" w:rsidRDefault="00C33A40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Участвовали в экспедициях, экскурсиях, поездках 61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летний или 32%.</w:t>
      </w:r>
    </w:p>
    <w:p w:rsidR="00C33A40" w:rsidRDefault="005A26C1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туристических походах участвовали</w:t>
      </w:r>
      <w:r w:rsidR="00C33A40">
        <w:rPr>
          <w:sz w:val="28"/>
          <w:szCs w:val="28"/>
        </w:rPr>
        <w:t xml:space="preserve"> 47 подростков или 25%.</w:t>
      </w:r>
    </w:p>
    <w:p w:rsidR="00C33A40" w:rsidRDefault="00C33A40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Загородные стационарные лагеря (в том числе лагеря труда и отдыха) посетили 45 детей и подростков или 24%.</w:t>
      </w:r>
    </w:p>
    <w:p w:rsidR="00C33A40" w:rsidRDefault="006E0739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санаторно-</w:t>
      </w:r>
      <w:r w:rsidR="00C33A40">
        <w:rPr>
          <w:sz w:val="28"/>
          <w:szCs w:val="28"/>
        </w:rPr>
        <w:t>оздоровительные учр</w:t>
      </w:r>
      <w:r>
        <w:rPr>
          <w:sz w:val="28"/>
          <w:szCs w:val="28"/>
        </w:rPr>
        <w:t>еждения направлен</w:t>
      </w:r>
      <w:r w:rsidR="00C33A40">
        <w:rPr>
          <w:sz w:val="28"/>
          <w:szCs w:val="28"/>
        </w:rPr>
        <w:t xml:space="preserve"> 41 несоверше</w:t>
      </w:r>
      <w:r w:rsidR="00C33A40">
        <w:rPr>
          <w:sz w:val="28"/>
          <w:szCs w:val="28"/>
        </w:rPr>
        <w:t>н</w:t>
      </w:r>
      <w:r w:rsidR="00C33A40">
        <w:rPr>
          <w:sz w:val="28"/>
          <w:szCs w:val="28"/>
        </w:rPr>
        <w:t>нолетний или 22%.</w:t>
      </w:r>
    </w:p>
    <w:p w:rsidR="00156A6C" w:rsidRDefault="00C33A40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6E0739">
        <w:rPr>
          <w:sz w:val="28"/>
          <w:szCs w:val="28"/>
        </w:rPr>
        <w:t xml:space="preserve"> </w:t>
      </w:r>
      <w:r>
        <w:rPr>
          <w:sz w:val="28"/>
          <w:szCs w:val="28"/>
        </w:rPr>
        <w:t>В летних профилактических сменах на базе отдыха «Дубрава»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ровлены 32 </w:t>
      </w:r>
      <w:r w:rsidRPr="00156A6C">
        <w:rPr>
          <w:sz w:val="28"/>
          <w:szCs w:val="28"/>
        </w:rPr>
        <w:t>подростка или 24%</w:t>
      </w:r>
      <w:r w:rsidR="00156A6C" w:rsidRPr="00156A6C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33A40" w:rsidRDefault="00C33A40" w:rsidP="00156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Временно </w:t>
      </w:r>
      <w:proofErr w:type="gramStart"/>
      <w:r>
        <w:rPr>
          <w:sz w:val="28"/>
          <w:szCs w:val="28"/>
        </w:rPr>
        <w:t>трудоустроены</w:t>
      </w:r>
      <w:proofErr w:type="gramEnd"/>
      <w:r>
        <w:rPr>
          <w:sz w:val="28"/>
          <w:szCs w:val="28"/>
        </w:rPr>
        <w:t xml:space="preserve"> 43 подростка или 32%</w:t>
      </w:r>
      <w:r w:rsidR="00156A6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33A40" w:rsidRDefault="00C33A40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 работу лагере</w:t>
      </w:r>
      <w:r w:rsidR="006E0739">
        <w:rPr>
          <w:sz w:val="28"/>
          <w:szCs w:val="28"/>
        </w:rPr>
        <w:t>й дневного пребывания привлечены</w:t>
      </w:r>
      <w:r>
        <w:rPr>
          <w:sz w:val="28"/>
          <w:szCs w:val="28"/>
        </w:rPr>
        <w:t xml:space="preserve"> 20 человек или 11%.</w:t>
      </w:r>
      <w:proofErr w:type="gramEnd"/>
    </w:p>
    <w:p w:rsidR="00C33A40" w:rsidRDefault="006E0739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Постоянно </w:t>
      </w:r>
      <w:proofErr w:type="gramStart"/>
      <w:r>
        <w:rPr>
          <w:sz w:val="28"/>
          <w:szCs w:val="28"/>
        </w:rPr>
        <w:t>трудоустроены</w:t>
      </w:r>
      <w:proofErr w:type="gramEnd"/>
      <w:r w:rsidR="00C33A40">
        <w:rPr>
          <w:sz w:val="28"/>
          <w:szCs w:val="28"/>
        </w:rPr>
        <w:t xml:space="preserve"> 3 подростка или 2%. </w:t>
      </w:r>
    </w:p>
    <w:p w:rsidR="00C33A40" w:rsidRDefault="00C33A40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11. В палаточном лагере оздоровлен 1 несовершеннолетний.</w:t>
      </w:r>
    </w:p>
    <w:p w:rsidR="007216F7" w:rsidRDefault="00C33A40" w:rsidP="00C33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Иными формами занятости был</w:t>
      </w:r>
      <w:r w:rsidR="006E0739">
        <w:rPr>
          <w:sz w:val="28"/>
          <w:szCs w:val="28"/>
        </w:rPr>
        <w:t>и охвачены 93 подростка или 49%</w:t>
      </w:r>
      <w:r>
        <w:rPr>
          <w:sz w:val="28"/>
          <w:szCs w:val="28"/>
        </w:rPr>
        <w:t xml:space="preserve"> от общег</w:t>
      </w:r>
      <w:r w:rsidR="00156A6C">
        <w:rPr>
          <w:sz w:val="28"/>
          <w:szCs w:val="28"/>
        </w:rPr>
        <w:t>о количества несовершеннолетних.</w:t>
      </w:r>
      <w:r>
        <w:rPr>
          <w:sz w:val="28"/>
          <w:szCs w:val="28"/>
        </w:rPr>
        <w:t xml:space="preserve"> </w:t>
      </w:r>
    </w:p>
    <w:p w:rsidR="00CC4617" w:rsidRPr="00CC4617" w:rsidRDefault="00CC4617" w:rsidP="00C33A40">
      <w:pPr>
        <w:ind w:left="709" w:hanging="709"/>
        <w:jc w:val="center"/>
        <w:rPr>
          <w:sz w:val="28"/>
          <w:szCs w:val="28"/>
        </w:rPr>
      </w:pPr>
    </w:p>
    <w:p w:rsidR="007216F7" w:rsidRDefault="00494656" w:rsidP="00C3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мероприятиях, проводимых управлением по делам </w:t>
      </w:r>
    </w:p>
    <w:p w:rsidR="00494656" w:rsidRDefault="00494656" w:rsidP="00C3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администрации Краснодарского края</w:t>
      </w:r>
    </w:p>
    <w:p w:rsidR="00494656" w:rsidRDefault="00494656" w:rsidP="00C33A40">
      <w:pPr>
        <w:jc w:val="center"/>
        <w:rPr>
          <w:b/>
          <w:sz w:val="28"/>
          <w:szCs w:val="28"/>
        </w:rPr>
      </w:pPr>
    </w:p>
    <w:p w:rsidR="00494656" w:rsidRDefault="00494656" w:rsidP="00C33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Организована поездка для родителей несовершеннолетних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ников </w:t>
      </w:r>
      <w:proofErr w:type="spellStart"/>
      <w:r>
        <w:rPr>
          <w:sz w:val="28"/>
          <w:szCs w:val="28"/>
        </w:rPr>
        <w:t>Переясловской</w:t>
      </w:r>
      <w:proofErr w:type="spellEnd"/>
      <w:r>
        <w:rPr>
          <w:sz w:val="28"/>
          <w:szCs w:val="28"/>
        </w:rPr>
        <w:t xml:space="preserve"> специальной школы закрытого типа и воспитанников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лореченкой</w:t>
      </w:r>
      <w:proofErr w:type="spellEnd"/>
      <w:r>
        <w:rPr>
          <w:sz w:val="28"/>
          <w:szCs w:val="28"/>
        </w:rPr>
        <w:t xml:space="preserve"> воспитательной колонии для участия в мероприятии «День семьи». </w:t>
      </w:r>
      <w:r>
        <w:rPr>
          <w:sz w:val="28"/>
          <w:szCs w:val="28"/>
        </w:rPr>
        <w:tab/>
        <w:t>2. В апреле 2015 года на краевой этап конкурса «Я выбираю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ность» направлены 29 работ несовершеннолетних, состоящих на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 учёте Комиссий; 8 несовершеннолетних стали призерами конкурса.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1 июня 2015 года на праздник, посвящённый Дню защиты детей,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водимый в спортивном комплексе «</w:t>
      </w:r>
      <w:proofErr w:type="spellStart"/>
      <w:r>
        <w:rPr>
          <w:sz w:val="28"/>
          <w:szCs w:val="28"/>
        </w:rPr>
        <w:t>Баскет</w:t>
      </w:r>
      <w:proofErr w:type="spellEnd"/>
      <w:r>
        <w:rPr>
          <w:sz w:val="28"/>
          <w:szCs w:val="28"/>
        </w:rPr>
        <w:t xml:space="preserve"> Холл», в состав делегации от города Краснодара были включены 15 несовершеннолетних, нуждающихся в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индивидуальной профилактической работы, и 20 детей из семей,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социально опасном положении.</w:t>
      </w:r>
    </w:p>
    <w:p w:rsidR="00156A6C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краевом фестивале для подростков, нуждающихся в проведении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дивидуальной профилактической работы «Кубанские каникулы», проводи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шемся 4 июня 2015 года, приняли участие 10 несовершеннолетних, состоящих на профилактическом учёте в органах и учреждениях системы профилактики безнадзорности и правонарушений несовершеннолетних.</w:t>
      </w:r>
      <w:r w:rsidR="00C33A40">
        <w:rPr>
          <w:sz w:val="28"/>
          <w:szCs w:val="28"/>
        </w:rPr>
        <w:t xml:space="preserve"> </w:t>
      </w:r>
    </w:p>
    <w:p w:rsidR="002C49FD" w:rsidRDefault="002C49FD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финальном этапе конкурса </w:t>
      </w:r>
      <w:r w:rsidR="003F44BC">
        <w:rPr>
          <w:sz w:val="28"/>
          <w:szCs w:val="28"/>
        </w:rPr>
        <w:t>«Я выбираю ответств</w:t>
      </w:r>
      <w:r>
        <w:rPr>
          <w:sz w:val="28"/>
          <w:szCs w:val="28"/>
        </w:rPr>
        <w:t>енность» участвов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29 работ несовершеннолетних, состоящих на профилактическом учёте в учреждениях и органах системы профилактики безнадзорности и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несовершеннолетних.</w:t>
      </w:r>
      <w:r w:rsidR="003F44BC">
        <w:rPr>
          <w:sz w:val="28"/>
          <w:szCs w:val="28"/>
        </w:rPr>
        <w:t xml:space="preserve"> </w:t>
      </w:r>
      <w:r w:rsidR="00B041D8">
        <w:rPr>
          <w:sz w:val="28"/>
          <w:szCs w:val="28"/>
        </w:rPr>
        <w:t>Лауреатами конкурса стали 8 краснодарских по</w:t>
      </w:r>
      <w:r w:rsidR="00B041D8">
        <w:rPr>
          <w:sz w:val="28"/>
          <w:szCs w:val="28"/>
        </w:rPr>
        <w:t>д</w:t>
      </w:r>
      <w:r w:rsidR="00B041D8">
        <w:rPr>
          <w:sz w:val="28"/>
          <w:szCs w:val="28"/>
        </w:rPr>
        <w:t xml:space="preserve">ростков. </w:t>
      </w:r>
    </w:p>
    <w:p w:rsidR="00B041D8" w:rsidRDefault="002C49FD" w:rsidP="00B041D8">
      <w:pPr>
        <w:ind w:firstLine="708"/>
        <w:jc w:val="both"/>
        <w:rPr>
          <w:sz w:val="28"/>
          <w:szCs w:val="28"/>
        </w:rPr>
      </w:pPr>
      <w:r w:rsidRPr="00156A6C">
        <w:rPr>
          <w:sz w:val="28"/>
          <w:szCs w:val="28"/>
        </w:rPr>
        <w:t>6.</w:t>
      </w:r>
      <w:r>
        <w:rPr>
          <w:sz w:val="28"/>
          <w:szCs w:val="28"/>
        </w:rPr>
        <w:t xml:space="preserve"> В финальном этапе </w:t>
      </w:r>
      <w:r w:rsidR="00B041D8">
        <w:rPr>
          <w:sz w:val="28"/>
          <w:szCs w:val="28"/>
        </w:rPr>
        <w:t>творческого</w:t>
      </w:r>
      <w:r w:rsidR="00B041D8" w:rsidRPr="00B041D8">
        <w:rPr>
          <w:sz w:val="28"/>
          <w:szCs w:val="28"/>
        </w:rPr>
        <w:t xml:space="preserve"> </w:t>
      </w:r>
      <w:r w:rsidR="00B041D8">
        <w:rPr>
          <w:sz w:val="28"/>
          <w:szCs w:val="28"/>
        </w:rPr>
        <w:t>конкурса</w:t>
      </w:r>
      <w:r w:rsidR="003F44BC">
        <w:rPr>
          <w:sz w:val="28"/>
          <w:szCs w:val="28"/>
        </w:rPr>
        <w:t xml:space="preserve"> «Здравствуй, ма</w:t>
      </w:r>
      <w:r w:rsidR="00B041D8">
        <w:rPr>
          <w:sz w:val="28"/>
          <w:szCs w:val="28"/>
        </w:rPr>
        <w:t>ма!» учас</w:t>
      </w:r>
      <w:r w:rsidR="00B041D8">
        <w:rPr>
          <w:sz w:val="28"/>
          <w:szCs w:val="28"/>
        </w:rPr>
        <w:t>т</w:t>
      </w:r>
      <w:r w:rsidR="00B041D8">
        <w:rPr>
          <w:sz w:val="28"/>
          <w:szCs w:val="28"/>
        </w:rPr>
        <w:t>вовали 35 работ подростков, состоящих на профилактическом учёте в органах и учреждениях системы профилактики безнадзорности и правонарушений нес</w:t>
      </w:r>
      <w:r w:rsidR="00B041D8">
        <w:rPr>
          <w:sz w:val="28"/>
          <w:szCs w:val="28"/>
        </w:rPr>
        <w:t>о</w:t>
      </w:r>
      <w:r w:rsidR="00B041D8">
        <w:rPr>
          <w:sz w:val="28"/>
          <w:szCs w:val="28"/>
        </w:rPr>
        <w:t>вершеннолетних из которых три стали победителями и дипломантами</w:t>
      </w:r>
      <w:r w:rsidR="006E0739">
        <w:rPr>
          <w:sz w:val="28"/>
          <w:szCs w:val="28"/>
        </w:rPr>
        <w:t>.</w:t>
      </w:r>
    </w:p>
    <w:p w:rsidR="00C33A40" w:rsidRDefault="002C49FD" w:rsidP="00C33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краевом фестивале </w:t>
      </w:r>
      <w:r w:rsidR="003F44BC">
        <w:rPr>
          <w:sz w:val="28"/>
          <w:szCs w:val="28"/>
        </w:rPr>
        <w:t>«Формула успеха»</w:t>
      </w:r>
      <w:r w:rsidR="00414D12">
        <w:rPr>
          <w:sz w:val="28"/>
          <w:szCs w:val="28"/>
        </w:rPr>
        <w:t xml:space="preserve"> приняли участие 10 подрос</w:t>
      </w:r>
      <w:r w:rsidR="00414D12">
        <w:rPr>
          <w:sz w:val="28"/>
          <w:szCs w:val="28"/>
        </w:rPr>
        <w:t>т</w:t>
      </w:r>
      <w:r w:rsidR="00414D12">
        <w:rPr>
          <w:sz w:val="28"/>
          <w:szCs w:val="28"/>
        </w:rPr>
        <w:t>ков</w:t>
      </w:r>
      <w:r w:rsidR="00060840">
        <w:rPr>
          <w:sz w:val="28"/>
          <w:szCs w:val="28"/>
        </w:rPr>
        <w:t>,</w:t>
      </w:r>
      <w:r w:rsidR="00414D12" w:rsidRPr="00414D12">
        <w:rPr>
          <w:sz w:val="28"/>
          <w:szCs w:val="28"/>
        </w:rPr>
        <w:t xml:space="preserve"> </w:t>
      </w:r>
      <w:r w:rsidR="00414D12">
        <w:rPr>
          <w:sz w:val="28"/>
          <w:szCs w:val="28"/>
        </w:rPr>
        <w:t>состоящих на профилактическом учёте в учреждениях и органах системы профилактики безнадзорности и правонарушений несовершеннолетних.</w:t>
      </w:r>
      <w:r w:rsidR="00C33A40">
        <w:rPr>
          <w:sz w:val="28"/>
          <w:szCs w:val="28"/>
        </w:rPr>
        <w:t xml:space="preserve"> К</w:t>
      </w:r>
      <w:r w:rsidR="00C33A40">
        <w:rPr>
          <w:sz w:val="28"/>
          <w:szCs w:val="28"/>
        </w:rPr>
        <w:t>о</w:t>
      </w:r>
      <w:r w:rsidR="00C33A40">
        <w:rPr>
          <w:sz w:val="28"/>
          <w:szCs w:val="28"/>
        </w:rPr>
        <w:t xml:space="preserve">манда муниципального образования город Краснодар заняла 3 призовое место. </w:t>
      </w:r>
    </w:p>
    <w:p w:rsidR="003F44BC" w:rsidRDefault="00414D12" w:rsidP="00C33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C49FD" w:rsidRPr="002C49FD">
        <w:rPr>
          <w:sz w:val="28"/>
          <w:szCs w:val="28"/>
        </w:rPr>
        <w:t xml:space="preserve"> </w:t>
      </w:r>
      <w:r>
        <w:rPr>
          <w:sz w:val="28"/>
          <w:szCs w:val="28"/>
        </w:rPr>
        <w:t>В зональном этапе детских спортивных игр «Спорт против 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ков» приняли участие 20 несовершеннолетних,</w:t>
      </w:r>
      <w:r w:rsidRPr="00414D12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состоящих на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учёте в органах и учреждениях системы профилактики безнадзорности и правонарушений несовершеннолетних, двух возрастных групп. Команда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шей возрастной группы заняла 3 место в соревнованиях, команда младшей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растной группы заняла 2 место.</w:t>
      </w:r>
    </w:p>
    <w:p w:rsidR="00414D12" w:rsidRDefault="00414D12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1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ноябре организована поездка для родителей несовершеннолетних воспитанников </w:t>
      </w:r>
      <w:proofErr w:type="spellStart"/>
      <w:r>
        <w:rPr>
          <w:sz w:val="28"/>
          <w:szCs w:val="28"/>
        </w:rPr>
        <w:t>Переясловской</w:t>
      </w:r>
      <w:proofErr w:type="spellEnd"/>
      <w:r>
        <w:rPr>
          <w:sz w:val="28"/>
          <w:szCs w:val="28"/>
        </w:rPr>
        <w:t xml:space="preserve"> специальной школы закрытого типа и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ников </w:t>
      </w:r>
      <w:proofErr w:type="spellStart"/>
      <w:r>
        <w:rPr>
          <w:sz w:val="28"/>
          <w:szCs w:val="28"/>
        </w:rPr>
        <w:t>Белореченкой</w:t>
      </w:r>
      <w:proofErr w:type="spellEnd"/>
      <w:r>
        <w:rPr>
          <w:sz w:val="28"/>
          <w:szCs w:val="28"/>
        </w:rPr>
        <w:t xml:space="preserve"> воспитательной колонии для участия в мероприятии «День свидания с мамой».</w:t>
      </w:r>
    </w:p>
    <w:p w:rsidR="00AE723E" w:rsidRDefault="00AE723E" w:rsidP="00CC4617">
      <w:pPr>
        <w:rPr>
          <w:b/>
          <w:sz w:val="28"/>
          <w:szCs w:val="28"/>
        </w:rPr>
      </w:pPr>
    </w:p>
    <w:p w:rsidR="00494656" w:rsidRDefault="00494656" w:rsidP="0049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</w:t>
      </w:r>
      <w:r w:rsidRPr="00156A6C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е преступности</w:t>
      </w:r>
      <w:r w:rsidR="00156A6C">
        <w:rPr>
          <w:b/>
          <w:sz w:val="28"/>
          <w:szCs w:val="28"/>
        </w:rPr>
        <w:t xml:space="preserve"> среди несовершеннолетних</w:t>
      </w:r>
    </w:p>
    <w:p w:rsidR="00494656" w:rsidRDefault="00494656" w:rsidP="00494656">
      <w:pPr>
        <w:jc w:val="center"/>
        <w:rPr>
          <w:b/>
          <w:sz w:val="28"/>
          <w:szCs w:val="28"/>
        </w:rPr>
      </w:pPr>
    </w:p>
    <w:p w:rsidR="00494656" w:rsidRPr="00C82826" w:rsidRDefault="007067FA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4656">
        <w:rPr>
          <w:sz w:val="28"/>
          <w:szCs w:val="28"/>
        </w:rPr>
        <w:t xml:space="preserve">а территории муниципального образования город Краснодар </w:t>
      </w:r>
      <w:r>
        <w:rPr>
          <w:sz w:val="28"/>
          <w:szCs w:val="28"/>
        </w:rPr>
        <w:t xml:space="preserve">за 2015 год </w:t>
      </w:r>
      <w:r w:rsidR="00494656">
        <w:rPr>
          <w:sz w:val="28"/>
          <w:szCs w:val="28"/>
        </w:rPr>
        <w:t xml:space="preserve">подростками совершены </w:t>
      </w:r>
      <w:r w:rsidR="00521261">
        <w:rPr>
          <w:sz w:val="28"/>
          <w:szCs w:val="28"/>
        </w:rPr>
        <w:t>190</w:t>
      </w:r>
      <w:r w:rsidR="00494656" w:rsidRPr="00C82826">
        <w:rPr>
          <w:sz w:val="28"/>
          <w:szCs w:val="28"/>
        </w:rPr>
        <w:t xml:space="preserve"> преступлений, что соответствует показателям ан</w:t>
      </w:r>
      <w:r w:rsidR="00494656" w:rsidRPr="00C82826">
        <w:rPr>
          <w:sz w:val="28"/>
          <w:szCs w:val="28"/>
        </w:rPr>
        <w:t>а</w:t>
      </w:r>
      <w:r w:rsidR="00494656" w:rsidRPr="00C82826">
        <w:rPr>
          <w:sz w:val="28"/>
          <w:szCs w:val="28"/>
        </w:rPr>
        <w:t>логичного периода прошлого года (изменение 0%).</w:t>
      </w:r>
    </w:p>
    <w:p w:rsidR="00494656" w:rsidRPr="00C8282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>В разрезе внутригородских округов города Краснодара:</w:t>
      </w:r>
    </w:p>
    <w:p w:rsidR="00494656" w:rsidRPr="00C8282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 xml:space="preserve">ЗВО </w:t>
      </w:r>
      <w:r>
        <w:rPr>
          <w:sz w:val="28"/>
          <w:szCs w:val="28"/>
        </w:rPr>
        <w:t>–</w:t>
      </w:r>
      <w:r w:rsidRPr="00C82826">
        <w:rPr>
          <w:sz w:val="28"/>
          <w:szCs w:val="28"/>
        </w:rPr>
        <w:t xml:space="preserve"> снижение подростковой преступности </w:t>
      </w:r>
      <w:r>
        <w:rPr>
          <w:sz w:val="28"/>
          <w:szCs w:val="28"/>
        </w:rPr>
        <w:t xml:space="preserve">на </w:t>
      </w:r>
      <w:r w:rsidR="00521261">
        <w:rPr>
          <w:sz w:val="28"/>
          <w:szCs w:val="28"/>
        </w:rPr>
        <w:t>17% (с 48 до 40 престу</w:t>
      </w:r>
      <w:r w:rsidR="00521261">
        <w:rPr>
          <w:sz w:val="28"/>
          <w:szCs w:val="28"/>
        </w:rPr>
        <w:t>п</w:t>
      </w:r>
      <w:r w:rsidR="00521261">
        <w:rPr>
          <w:sz w:val="28"/>
          <w:szCs w:val="28"/>
        </w:rPr>
        <w:t>лений); рост</w:t>
      </w:r>
      <w:r w:rsidRPr="00C82826">
        <w:rPr>
          <w:sz w:val="28"/>
          <w:szCs w:val="28"/>
        </w:rPr>
        <w:t xml:space="preserve"> количест</w:t>
      </w:r>
      <w:r w:rsidR="00521261">
        <w:rPr>
          <w:sz w:val="28"/>
          <w:szCs w:val="28"/>
        </w:rPr>
        <w:t xml:space="preserve">ва участников преступлений на 5% (с 38 </w:t>
      </w:r>
      <w:proofErr w:type="gramStart"/>
      <w:r w:rsidR="00521261">
        <w:rPr>
          <w:sz w:val="28"/>
          <w:szCs w:val="28"/>
        </w:rPr>
        <w:t>до</w:t>
      </w:r>
      <w:proofErr w:type="gramEnd"/>
      <w:r w:rsidR="00521261">
        <w:rPr>
          <w:sz w:val="28"/>
          <w:szCs w:val="28"/>
        </w:rPr>
        <w:t xml:space="preserve"> 40</w:t>
      </w:r>
      <w:r w:rsidRPr="00C82826">
        <w:rPr>
          <w:sz w:val="28"/>
          <w:szCs w:val="28"/>
        </w:rPr>
        <w:t>);</w:t>
      </w:r>
    </w:p>
    <w:p w:rsidR="00494656" w:rsidRPr="00C8282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 xml:space="preserve">ЦВО </w:t>
      </w:r>
      <w:r>
        <w:rPr>
          <w:sz w:val="28"/>
          <w:szCs w:val="28"/>
        </w:rPr>
        <w:t>–</w:t>
      </w:r>
      <w:r w:rsidR="00521261">
        <w:rPr>
          <w:sz w:val="28"/>
          <w:szCs w:val="28"/>
        </w:rPr>
        <w:t xml:space="preserve"> подростковая преступность</w:t>
      </w:r>
      <w:r w:rsidRPr="00C82826">
        <w:rPr>
          <w:sz w:val="28"/>
          <w:szCs w:val="28"/>
        </w:rPr>
        <w:t xml:space="preserve"> </w:t>
      </w:r>
      <w:r w:rsidR="00521261">
        <w:rPr>
          <w:sz w:val="28"/>
          <w:szCs w:val="28"/>
        </w:rPr>
        <w:t>соответствует показателю аналогичн</w:t>
      </w:r>
      <w:r w:rsidR="00521261">
        <w:rPr>
          <w:sz w:val="28"/>
          <w:szCs w:val="28"/>
        </w:rPr>
        <w:t>о</w:t>
      </w:r>
      <w:r w:rsidR="00521261">
        <w:rPr>
          <w:sz w:val="28"/>
          <w:szCs w:val="28"/>
        </w:rPr>
        <w:t>го периода прошлого года (изменение 0%, 42</w:t>
      </w:r>
      <w:r w:rsidRPr="00C82826">
        <w:rPr>
          <w:sz w:val="28"/>
          <w:szCs w:val="28"/>
        </w:rPr>
        <w:t xml:space="preserve"> преступле</w:t>
      </w:r>
      <w:r w:rsidR="00521261">
        <w:rPr>
          <w:sz w:val="28"/>
          <w:szCs w:val="28"/>
        </w:rPr>
        <w:t>ния</w:t>
      </w:r>
      <w:r w:rsidRPr="00C82826">
        <w:rPr>
          <w:sz w:val="28"/>
          <w:szCs w:val="28"/>
        </w:rPr>
        <w:t>), снижение колич</w:t>
      </w:r>
      <w:r w:rsidRPr="00C82826">
        <w:rPr>
          <w:sz w:val="28"/>
          <w:szCs w:val="28"/>
        </w:rPr>
        <w:t>е</w:t>
      </w:r>
      <w:r w:rsidRPr="00C82826">
        <w:rPr>
          <w:sz w:val="28"/>
          <w:szCs w:val="28"/>
        </w:rPr>
        <w:t>ства участников преступле</w:t>
      </w:r>
      <w:r w:rsidR="00521261">
        <w:rPr>
          <w:sz w:val="28"/>
          <w:szCs w:val="28"/>
        </w:rPr>
        <w:t>ний на 16% (с 50 до 42</w:t>
      </w:r>
      <w:r w:rsidRPr="00C82826">
        <w:rPr>
          <w:sz w:val="28"/>
          <w:szCs w:val="28"/>
        </w:rPr>
        <w:t>);</w:t>
      </w:r>
    </w:p>
    <w:p w:rsidR="00494656" w:rsidRPr="00C8282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 xml:space="preserve">КВО – </w:t>
      </w:r>
      <w:r w:rsidR="00521261" w:rsidRPr="00C82826">
        <w:rPr>
          <w:sz w:val="28"/>
          <w:szCs w:val="28"/>
        </w:rPr>
        <w:t>рост п</w:t>
      </w:r>
      <w:r w:rsidR="00521261">
        <w:rPr>
          <w:sz w:val="28"/>
          <w:szCs w:val="28"/>
        </w:rPr>
        <w:t>одростковой преступности на 8% (с 48 до 52 преступлений)</w:t>
      </w:r>
      <w:r w:rsidRPr="00C82826">
        <w:rPr>
          <w:sz w:val="28"/>
          <w:szCs w:val="28"/>
        </w:rPr>
        <w:t>, рост количества участников преступ</w:t>
      </w:r>
      <w:r w:rsidR="00521261">
        <w:rPr>
          <w:sz w:val="28"/>
          <w:szCs w:val="28"/>
        </w:rPr>
        <w:t xml:space="preserve">лений на 6% (с 47 </w:t>
      </w:r>
      <w:proofErr w:type="gramStart"/>
      <w:r w:rsidR="00521261">
        <w:rPr>
          <w:sz w:val="28"/>
          <w:szCs w:val="28"/>
        </w:rPr>
        <w:t>до</w:t>
      </w:r>
      <w:proofErr w:type="gramEnd"/>
      <w:r w:rsidR="00521261">
        <w:rPr>
          <w:sz w:val="28"/>
          <w:szCs w:val="28"/>
        </w:rPr>
        <w:t xml:space="preserve"> 50</w:t>
      </w:r>
      <w:r w:rsidRPr="00C82826">
        <w:rPr>
          <w:sz w:val="28"/>
          <w:szCs w:val="28"/>
        </w:rPr>
        <w:t>);</w:t>
      </w:r>
    </w:p>
    <w:p w:rsidR="00494656" w:rsidRPr="00C8282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 xml:space="preserve">ПВО </w:t>
      </w:r>
      <w:r>
        <w:rPr>
          <w:sz w:val="28"/>
          <w:szCs w:val="28"/>
        </w:rPr>
        <w:t>–</w:t>
      </w:r>
      <w:r w:rsidRPr="00C82826">
        <w:rPr>
          <w:sz w:val="28"/>
          <w:szCs w:val="28"/>
        </w:rPr>
        <w:t xml:space="preserve"> рост </w:t>
      </w:r>
      <w:r w:rsidR="00521261">
        <w:rPr>
          <w:sz w:val="28"/>
          <w:szCs w:val="28"/>
        </w:rPr>
        <w:t>подростковой преступности на 8% (с 52 до 56</w:t>
      </w:r>
      <w:r w:rsidRPr="00C82826">
        <w:rPr>
          <w:sz w:val="28"/>
          <w:szCs w:val="28"/>
        </w:rPr>
        <w:t xml:space="preserve"> преступлений); рост количес</w:t>
      </w:r>
      <w:r w:rsidR="00521261">
        <w:rPr>
          <w:sz w:val="28"/>
          <w:szCs w:val="28"/>
        </w:rPr>
        <w:t xml:space="preserve">тва участников преступлений на 12,5% (с 48 </w:t>
      </w:r>
      <w:proofErr w:type="gramStart"/>
      <w:r w:rsidR="00521261">
        <w:rPr>
          <w:sz w:val="28"/>
          <w:szCs w:val="28"/>
        </w:rPr>
        <w:t>до</w:t>
      </w:r>
      <w:proofErr w:type="gramEnd"/>
      <w:r w:rsidR="00521261">
        <w:rPr>
          <w:sz w:val="28"/>
          <w:szCs w:val="28"/>
        </w:rPr>
        <w:t xml:space="preserve"> 5</w:t>
      </w:r>
      <w:r w:rsidRPr="00C82826">
        <w:rPr>
          <w:sz w:val="28"/>
          <w:szCs w:val="28"/>
        </w:rPr>
        <w:t>4).</w:t>
      </w:r>
    </w:p>
    <w:p w:rsidR="00494656" w:rsidRPr="00C8282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>Наблюдается тенденция к снижению подростковой преступности по сл</w:t>
      </w:r>
      <w:r w:rsidRPr="00C82826">
        <w:rPr>
          <w:sz w:val="28"/>
          <w:szCs w:val="28"/>
        </w:rPr>
        <w:t>е</w:t>
      </w:r>
      <w:r w:rsidRPr="00C82826">
        <w:rPr>
          <w:sz w:val="28"/>
          <w:szCs w:val="28"/>
        </w:rPr>
        <w:t xml:space="preserve">дующим категориям и видам: </w:t>
      </w:r>
    </w:p>
    <w:p w:rsidR="00494656" w:rsidRDefault="000C011B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тяжких преступлений на 2,7% (с 36 до 35</w:t>
      </w:r>
      <w:r w:rsidR="00494656">
        <w:rPr>
          <w:sz w:val="28"/>
          <w:szCs w:val="28"/>
        </w:rPr>
        <w:t>);</w:t>
      </w:r>
    </w:p>
    <w:p w:rsidR="00494656" w:rsidRDefault="000C011B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средней тяжести на 28</w:t>
      </w:r>
      <w:r w:rsidR="00494656">
        <w:rPr>
          <w:sz w:val="28"/>
          <w:szCs w:val="28"/>
        </w:rPr>
        <w:t>% (с</w:t>
      </w:r>
      <w:r>
        <w:rPr>
          <w:sz w:val="28"/>
          <w:szCs w:val="28"/>
        </w:rPr>
        <w:t xml:space="preserve">о 104 до </w:t>
      </w:r>
      <w:r w:rsidR="00494656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494656">
        <w:rPr>
          <w:sz w:val="28"/>
          <w:szCs w:val="28"/>
        </w:rPr>
        <w:t>);</w:t>
      </w:r>
    </w:p>
    <w:p w:rsidR="00494656" w:rsidRDefault="000C011B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кражи на 19</w:t>
      </w:r>
      <w:r w:rsidR="00494656">
        <w:rPr>
          <w:sz w:val="28"/>
          <w:szCs w:val="28"/>
        </w:rPr>
        <w:t>% (с</w:t>
      </w:r>
      <w:r>
        <w:rPr>
          <w:sz w:val="28"/>
          <w:szCs w:val="28"/>
        </w:rPr>
        <w:t>о 118 до 96</w:t>
      </w:r>
      <w:r w:rsidR="00494656">
        <w:rPr>
          <w:sz w:val="28"/>
          <w:szCs w:val="28"/>
        </w:rPr>
        <w:t>);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011B">
        <w:rPr>
          <w:sz w:val="28"/>
          <w:szCs w:val="28"/>
        </w:rPr>
        <w:t>угоны транспортных средств на 44</w:t>
      </w:r>
      <w:r>
        <w:rPr>
          <w:sz w:val="28"/>
          <w:szCs w:val="28"/>
        </w:rPr>
        <w:t xml:space="preserve">% (с </w:t>
      </w:r>
      <w:r w:rsidR="000C011B">
        <w:rPr>
          <w:sz w:val="28"/>
          <w:szCs w:val="28"/>
        </w:rPr>
        <w:t>16 до 9</w:t>
      </w:r>
      <w:r>
        <w:rPr>
          <w:sz w:val="28"/>
          <w:szCs w:val="28"/>
        </w:rPr>
        <w:t>);</w:t>
      </w:r>
    </w:p>
    <w:p w:rsidR="000C011B" w:rsidRDefault="000C011B" w:rsidP="000C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изнасилование на 100%(с 1 до 0);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допущен рост: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011B">
        <w:rPr>
          <w:sz w:val="28"/>
          <w:szCs w:val="28"/>
        </w:rPr>
        <w:t>преступления небольшой тяжести на 71% (с 42 до 72</w:t>
      </w:r>
      <w:r>
        <w:rPr>
          <w:sz w:val="28"/>
          <w:szCs w:val="28"/>
        </w:rPr>
        <w:t>);</w:t>
      </w:r>
    </w:p>
    <w:p w:rsidR="000C011B" w:rsidRDefault="000C011B" w:rsidP="000C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грабежи на 21% (с 14 до 17);</w:t>
      </w:r>
    </w:p>
    <w:p w:rsidR="000C011B" w:rsidRDefault="000C011B" w:rsidP="000C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мошенничество на 67% (с 3 до 5);</w:t>
      </w:r>
    </w:p>
    <w:p w:rsidR="000C011B" w:rsidRDefault="000C011B" w:rsidP="000C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067FA">
        <w:rPr>
          <w:sz w:val="28"/>
          <w:szCs w:val="28"/>
        </w:rPr>
        <w:t>преступления</w:t>
      </w:r>
      <w:r w:rsidR="00156A6C">
        <w:rPr>
          <w:sz w:val="28"/>
          <w:szCs w:val="28"/>
        </w:rPr>
        <w:t>,</w:t>
      </w:r>
      <w:r w:rsidR="007067FA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 с незаконным оборотом наркотиков</w:t>
      </w:r>
      <w:r w:rsidR="00156A6C">
        <w:rPr>
          <w:sz w:val="28"/>
          <w:szCs w:val="28"/>
        </w:rPr>
        <w:t>,</w:t>
      </w:r>
      <w:r>
        <w:rPr>
          <w:sz w:val="28"/>
          <w:szCs w:val="28"/>
        </w:rPr>
        <w:t xml:space="preserve"> на 17% (с 23 до 27);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убийства на 100% (с 0 до 1);</w:t>
      </w:r>
    </w:p>
    <w:p w:rsidR="00494656" w:rsidRDefault="000C011B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разбои на 350% (с 2 до 7</w:t>
      </w:r>
      <w:r w:rsidR="00494656">
        <w:rPr>
          <w:sz w:val="28"/>
          <w:szCs w:val="28"/>
        </w:rPr>
        <w:t>);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причинение тяжкого</w:t>
      </w:r>
      <w:r w:rsidR="000C011B">
        <w:rPr>
          <w:sz w:val="28"/>
          <w:szCs w:val="28"/>
        </w:rPr>
        <w:t xml:space="preserve"> и среднего вреда здоровью на 75% (с 4 до 7</w:t>
      </w:r>
      <w:r>
        <w:rPr>
          <w:sz w:val="28"/>
          <w:szCs w:val="28"/>
        </w:rPr>
        <w:t>);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уровне АППГ осталось количество преступлений:</w:t>
      </w:r>
    </w:p>
    <w:p w:rsidR="000C011B" w:rsidRDefault="000C011B" w:rsidP="000C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особо тяжкие преступления (8);</w:t>
      </w:r>
    </w:p>
    <w:p w:rsidR="000C011B" w:rsidRDefault="000C011B" w:rsidP="000C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умышленно</w:t>
      </w:r>
      <w:r w:rsidR="007067FA">
        <w:rPr>
          <w:sz w:val="28"/>
          <w:szCs w:val="28"/>
        </w:rPr>
        <w:t>е</w:t>
      </w:r>
      <w:r>
        <w:rPr>
          <w:sz w:val="28"/>
          <w:szCs w:val="28"/>
        </w:rPr>
        <w:t xml:space="preserve"> уничтож</w:t>
      </w:r>
      <w:r w:rsidR="007067FA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имущества (1);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вымогательство (0);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хулиганство (0).</w:t>
      </w:r>
    </w:p>
    <w:p w:rsidR="00494656" w:rsidRPr="00C8282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>Снижен показатель преступлений</w:t>
      </w:r>
      <w:r>
        <w:rPr>
          <w:sz w:val="28"/>
          <w:szCs w:val="28"/>
        </w:rPr>
        <w:t>,</w:t>
      </w:r>
      <w:r w:rsidRPr="00C82826">
        <w:rPr>
          <w:sz w:val="28"/>
          <w:szCs w:val="28"/>
        </w:rPr>
        <w:t xml:space="preserve"> совершённых группой подростков</w:t>
      </w:r>
      <w:r>
        <w:rPr>
          <w:sz w:val="28"/>
          <w:szCs w:val="28"/>
        </w:rPr>
        <w:t>,</w:t>
      </w:r>
      <w:r w:rsidR="000C011B">
        <w:rPr>
          <w:sz w:val="28"/>
          <w:szCs w:val="28"/>
        </w:rPr>
        <w:t xml:space="preserve"> на 37% (с 30 до 11</w:t>
      </w:r>
      <w:r w:rsidRPr="00C82826">
        <w:rPr>
          <w:sz w:val="28"/>
          <w:szCs w:val="28"/>
        </w:rPr>
        <w:t>).</w:t>
      </w:r>
    </w:p>
    <w:p w:rsidR="00494656" w:rsidRPr="00C8282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 xml:space="preserve">Показатель количества преступлений в группе </w:t>
      </w:r>
      <w:proofErr w:type="gramStart"/>
      <w:r w:rsidR="000C011B">
        <w:rPr>
          <w:sz w:val="28"/>
          <w:szCs w:val="28"/>
        </w:rPr>
        <w:t>со</w:t>
      </w:r>
      <w:proofErr w:type="gramEnd"/>
      <w:r w:rsidR="000C011B">
        <w:rPr>
          <w:sz w:val="28"/>
          <w:szCs w:val="28"/>
        </w:rPr>
        <w:t xml:space="preserve"> взрослыми лицами снижен на 44% (с 48 до 27</w:t>
      </w:r>
      <w:r w:rsidRPr="00C82826">
        <w:rPr>
          <w:sz w:val="28"/>
          <w:szCs w:val="28"/>
        </w:rPr>
        <w:t xml:space="preserve">). 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lastRenderedPageBreak/>
        <w:t>Показатель преступлений</w:t>
      </w:r>
      <w:r>
        <w:rPr>
          <w:sz w:val="28"/>
          <w:szCs w:val="28"/>
        </w:rPr>
        <w:t>,</w:t>
      </w:r>
      <w:r w:rsidRPr="00C82826">
        <w:rPr>
          <w:sz w:val="28"/>
          <w:szCs w:val="28"/>
        </w:rPr>
        <w:t xml:space="preserve"> совершённых несовершеннолетними в состо</w:t>
      </w:r>
      <w:r w:rsidRPr="00C82826">
        <w:rPr>
          <w:sz w:val="28"/>
          <w:szCs w:val="28"/>
        </w:rPr>
        <w:t>я</w:t>
      </w:r>
      <w:r w:rsidRPr="00C82826">
        <w:rPr>
          <w:sz w:val="28"/>
          <w:szCs w:val="28"/>
        </w:rPr>
        <w:t>нии алкогольного опьянения</w:t>
      </w:r>
      <w:r>
        <w:rPr>
          <w:sz w:val="28"/>
          <w:szCs w:val="28"/>
        </w:rPr>
        <w:t>,</w:t>
      </w:r>
      <w:r w:rsidR="00521261">
        <w:rPr>
          <w:sz w:val="28"/>
          <w:szCs w:val="28"/>
        </w:rPr>
        <w:t xml:space="preserve"> вырос на </w:t>
      </w:r>
      <w:r w:rsidR="000C011B">
        <w:rPr>
          <w:sz w:val="28"/>
          <w:szCs w:val="28"/>
        </w:rPr>
        <w:t>28</w:t>
      </w:r>
      <w:r w:rsidR="00521261">
        <w:rPr>
          <w:sz w:val="28"/>
          <w:szCs w:val="28"/>
        </w:rPr>
        <w:t xml:space="preserve">% (с </w:t>
      </w:r>
      <w:r w:rsidR="000C011B">
        <w:rPr>
          <w:sz w:val="28"/>
          <w:szCs w:val="28"/>
        </w:rPr>
        <w:t>7</w:t>
      </w:r>
      <w:r w:rsidRPr="00C82826">
        <w:rPr>
          <w:sz w:val="28"/>
          <w:szCs w:val="28"/>
        </w:rPr>
        <w:t xml:space="preserve"> до</w:t>
      </w:r>
      <w:r w:rsidR="00521261">
        <w:rPr>
          <w:sz w:val="28"/>
          <w:szCs w:val="28"/>
        </w:rPr>
        <w:t xml:space="preserve"> 9</w:t>
      </w:r>
      <w:r w:rsidRPr="00C8282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82826">
        <w:rPr>
          <w:sz w:val="28"/>
          <w:szCs w:val="28"/>
        </w:rPr>
        <w:t xml:space="preserve"> </w:t>
      </w:r>
    </w:p>
    <w:p w:rsidR="00162CD2" w:rsidRDefault="00162CD2" w:rsidP="00162CD2">
      <w:pPr>
        <w:ind w:firstLine="708"/>
        <w:jc w:val="both"/>
        <w:rPr>
          <w:sz w:val="28"/>
          <w:szCs w:val="28"/>
        </w:rPr>
      </w:pPr>
      <w:r w:rsidRPr="00C82826">
        <w:rPr>
          <w:sz w:val="28"/>
          <w:szCs w:val="28"/>
        </w:rPr>
        <w:t>Показатель преступлений</w:t>
      </w:r>
      <w:r>
        <w:rPr>
          <w:sz w:val="28"/>
          <w:szCs w:val="28"/>
        </w:rPr>
        <w:t>,</w:t>
      </w:r>
      <w:r w:rsidRPr="00C82826">
        <w:rPr>
          <w:sz w:val="28"/>
          <w:szCs w:val="28"/>
        </w:rPr>
        <w:t xml:space="preserve"> совершённых несовершеннолетними в состо</w:t>
      </w:r>
      <w:r w:rsidRPr="00C82826">
        <w:rPr>
          <w:sz w:val="28"/>
          <w:szCs w:val="28"/>
        </w:rPr>
        <w:t>я</w:t>
      </w:r>
      <w:r>
        <w:rPr>
          <w:sz w:val="28"/>
          <w:szCs w:val="28"/>
        </w:rPr>
        <w:t>нии наркотического</w:t>
      </w:r>
      <w:r w:rsidRPr="00C82826"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 xml:space="preserve">, вырос на </w:t>
      </w:r>
      <w:r w:rsidR="000C011B">
        <w:rPr>
          <w:sz w:val="28"/>
          <w:szCs w:val="28"/>
        </w:rPr>
        <w:t>3</w:t>
      </w:r>
      <w:r>
        <w:rPr>
          <w:sz w:val="28"/>
          <w:szCs w:val="28"/>
        </w:rPr>
        <w:t>00% (с 1</w:t>
      </w:r>
      <w:r w:rsidRPr="00C8282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0C011B">
        <w:rPr>
          <w:sz w:val="28"/>
          <w:szCs w:val="28"/>
        </w:rPr>
        <w:t>4</w:t>
      </w:r>
      <w:r w:rsidRPr="00C8282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82826">
        <w:rPr>
          <w:sz w:val="28"/>
          <w:szCs w:val="28"/>
        </w:rPr>
        <w:t xml:space="preserve"> </w:t>
      </w:r>
    </w:p>
    <w:p w:rsidR="00494656" w:rsidRDefault="00494656" w:rsidP="00162CD2">
      <w:pPr>
        <w:rPr>
          <w:sz w:val="28"/>
          <w:szCs w:val="28"/>
        </w:rPr>
      </w:pPr>
    </w:p>
    <w:p w:rsidR="007067FA" w:rsidRDefault="00494656" w:rsidP="007067FA">
      <w:pPr>
        <w:tabs>
          <w:tab w:val="left" w:pos="0"/>
        </w:tabs>
        <w:jc w:val="center"/>
        <w:rPr>
          <w:sz w:val="28"/>
          <w:szCs w:val="28"/>
        </w:rPr>
      </w:pPr>
      <w:r w:rsidRPr="00E02AAF">
        <w:rPr>
          <w:sz w:val="28"/>
          <w:szCs w:val="28"/>
        </w:rPr>
        <w:t>Структура корыстно-имуществ</w:t>
      </w:r>
      <w:r w:rsidR="007067FA">
        <w:rPr>
          <w:sz w:val="28"/>
          <w:szCs w:val="28"/>
        </w:rPr>
        <w:t>енных преступлений, совершённых</w:t>
      </w:r>
    </w:p>
    <w:p w:rsidR="00494656" w:rsidRPr="00E02AAF" w:rsidRDefault="00494656" w:rsidP="007067FA">
      <w:pPr>
        <w:tabs>
          <w:tab w:val="left" w:pos="0"/>
        </w:tabs>
        <w:jc w:val="center"/>
        <w:rPr>
          <w:sz w:val="28"/>
          <w:szCs w:val="28"/>
        </w:rPr>
      </w:pPr>
      <w:r w:rsidRPr="00E02AAF">
        <w:rPr>
          <w:sz w:val="28"/>
          <w:szCs w:val="28"/>
        </w:rPr>
        <w:t>несо</w:t>
      </w:r>
      <w:r>
        <w:rPr>
          <w:sz w:val="28"/>
          <w:szCs w:val="28"/>
        </w:rPr>
        <w:t>в</w:t>
      </w:r>
      <w:r w:rsidR="000C011B">
        <w:rPr>
          <w:sz w:val="28"/>
          <w:szCs w:val="28"/>
        </w:rPr>
        <w:t>е</w:t>
      </w:r>
      <w:r w:rsidR="007067FA">
        <w:rPr>
          <w:sz w:val="28"/>
          <w:szCs w:val="28"/>
        </w:rPr>
        <w:t>р</w:t>
      </w:r>
      <w:r w:rsidR="000C011B">
        <w:rPr>
          <w:sz w:val="28"/>
          <w:szCs w:val="28"/>
        </w:rPr>
        <w:t>шеннолетними, за</w:t>
      </w:r>
      <w:r>
        <w:rPr>
          <w:sz w:val="28"/>
          <w:szCs w:val="28"/>
        </w:rPr>
        <w:t xml:space="preserve"> 2015</w:t>
      </w:r>
      <w:r w:rsidR="000C011B">
        <w:rPr>
          <w:sz w:val="28"/>
          <w:szCs w:val="28"/>
        </w:rPr>
        <w:t xml:space="preserve"> год</w:t>
      </w:r>
      <w:r w:rsidRPr="00E02AAF">
        <w:rPr>
          <w:sz w:val="28"/>
          <w:szCs w:val="28"/>
        </w:rPr>
        <w:t xml:space="preserve"> на территории</w:t>
      </w:r>
    </w:p>
    <w:p w:rsidR="00494656" w:rsidRDefault="00494656" w:rsidP="00494656">
      <w:pPr>
        <w:ind w:firstLine="708"/>
        <w:jc w:val="center"/>
        <w:rPr>
          <w:sz w:val="28"/>
          <w:szCs w:val="28"/>
        </w:rPr>
      </w:pPr>
      <w:r w:rsidRPr="00E02AAF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город Краснодар</w:t>
      </w:r>
    </w:p>
    <w:p w:rsidR="00494656" w:rsidRPr="00E02AAF" w:rsidRDefault="00494656" w:rsidP="00494656">
      <w:pPr>
        <w:ind w:firstLine="708"/>
        <w:jc w:val="center"/>
        <w:rPr>
          <w:sz w:val="28"/>
          <w:szCs w:val="28"/>
        </w:rPr>
      </w:pPr>
    </w:p>
    <w:p w:rsidR="00494656" w:rsidRPr="001D7600" w:rsidRDefault="00494656" w:rsidP="00494656">
      <w:pPr>
        <w:ind w:firstLine="426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48350" cy="2305050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94656" w:rsidRDefault="00494656" w:rsidP="00494656">
      <w:pPr>
        <w:ind w:right="-1" w:firstLine="708"/>
        <w:jc w:val="both"/>
        <w:rPr>
          <w:sz w:val="28"/>
          <w:szCs w:val="28"/>
        </w:rPr>
      </w:pPr>
    </w:p>
    <w:p w:rsidR="00494656" w:rsidRPr="00C82826" w:rsidRDefault="00EA14C8" w:rsidP="0049465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4656">
        <w:rPr>
          <w:sz w:val="28"/>
          <w:szCs w:val="28"/>
        </w:rPr>
        <w:t>а территории муниципального образования город Красно</w:t>
      </w:r>
      <w:r w:rsidR="00521261">
        <w:rPr>
          <w:sz w:val="28"/>
          <w:szCs w:val="28"/>
        </w:rPr>
        <w:t xml:space="preserve">дар </w:t>
      </w:r>
      <w:r>
        <w:rPr>
          <w:sz w:val="28"/>
          <w:szCs w:val="28"/>
        </w:rPr>
        <w:t xml:space="preserve">в течение 2015 года </w:t>
      </w:r>
      <w:r w:rsidR="00521261">
        <w:rPr>
          <w:sz w:val="28"/>
          <w:szCs w:val="28"/>
        </w:rPr>
        <w:t>186</w:t>
      </w:r>
      <w:r w:rsidR="00494656">
        <w:rPr>
          <w:sz w:val="28"/>
          <w:szCs w:val="28"/>
        </w:rPr>
        <w:t xml:space="preserve"> подрос</w:t>
      </w:r>
      <w:r w:rsidR="00521261">
        <w:rPr>
          <w:sz w:val="28"/>
          <w:szCs w:val="28"/>
        </w:rPr>
        <w:t>т</w:t>
      </w:r>
      <w:r w:rsidR="00494656">
        <w:rPr>
          <w:sz w:val="28"/>
          <w:szCs w:val="28"/>
        </w:rPr>
        <w:t>к</w:t>
      </w:r>
      <w:r w:rsidR="00521261">
        <w:rPr>
          <w:sz w:val="28"/>
          <w:szCs w:val="28"/>
        </w:rPr>
        <w:t>ов</w:t>
      </w:r>
      <w:r w:rsidR="00494656">
        <w:rPr>
          <w:sz w:val="28"/>
          <w:szCs w:val="28"/>
        </w:rPr>
        <w:t xml:space="preserve"> совершил</w:t>
      </w:r>
      <w:r w:rsidR="00521261">
        <w:rPr>
          <w:sz w:val="28"/>
          <w:szCs w:val="28"/>
        </w:rPr>
        <w:t>и преступления, что на 3</w:t>
      </w:r>
      <w:r w:rsidR="00494656" w:rsidRPr="00C82826">
        <w:rPr>
          <w:sz w:val="28"/>
          <w:szCs w:val="28"/>
        </w:rPr>
        <w:t xml:space="preserve"> человек</w:t>
      </w:r>
      <w:r w:rsidR="00FC7768">
        <w:rPr>
          <w:sz w:val="28"/>
          <w:szCs w:val="28"/>
        </w:rPr>
        <w:t>а или 1,7</w:t>
      </w:r>
      <w:r w:rsidR="00521261">
        <w:rPr>
          <w:sz w:val="28"/>
          <w:szCs w:val="28"/>
        </w:rPr>
        <w:t>% больше</w:t>
      </w:r>
      <w:r w:rsidR="00494656" w:rsidRPr="00C82826">
        <w:rPr>
          <w:sz w:val="28"/>
          <w:szCs w:val="28"/>
        </w:rPr>
        <w:t xml:space="preserve"> аналогичного периода прошлого года. </w:t>
      </w:r>
    </w:p>
    <w:p w:rsidR="00FC7768" w:rsidRPr="000D7564" w:rsidRDefault="00FC7768" w:rsidP="00FC7768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635F86">
        <w:rPr>
          <w:sz w:val="28"/>
          <w:szCs w:val="28"/>
        </w:rPr>
        <w:t>1</w:t>
      </w:r>
      <w:r>
        <w:rPr>
          <w:sz w:val="28"/>
          <w:szCs w:val="28"/>
        </w:rPr>
        <w:t>24</w:t>
      </w:r>
      <w:r w:rsidRPr="00635F86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а</w:t>
      </w:r>
      <w:r w:rsidRPr="00635F86">
        <w:rPr>
          <w:sz w:val="28"/>
          <w:szCs w:val="28"/>
        </w:rPr>
        <w:t xml:space="preserve"> (6</w:t>
      </w:r>
      <w:r>
        <w:rPr>
          <w:sz w:val="28"/>
          <w:szCs w:val="28"/>
        </w:rPr>
        <w:t>7</w:t>
      </w:r>
      <w:r w:rsidRPr="00635F86">
        <w:rPr>
          <w:sz w:val="28"/>
          <w:szCs w:val="28"/>
        </w:rPr>
        <w:t>%)</w:t>
      </w:r>
      <w:r w:rsidRPr="00FC7768">
        <w:rPr>
          <w:sz w:val="28"/>
          <w:szCs w:val="28"/>
        </w:rPr>
        <w:t xml:space="preserve"> </w:t>
      </w:r>
      <w:r w:rsidR="006E0739">
        <w:rPr>
          <w:sz w:val="28"/>
          <w:szCs w:val="28"/>
        </w:rPr>
        <w:t>–</w:t>
      </w:r>
      <w:r w:rsidRPr="00FC7768">
        <w:rPr>
          <w:sz w:val="28"/>
          <w:szCs w:val="28"/>
        </w:rPr>
        <w:t xml:space="preserve"> </w:t>
      </w:r>
      <w:r w:rsidRPr="00635F86">
        <w:rPr>
          <w:sz w:val="28"/>
          <w:szCs w:val="28"/>
        </w:rPr>
        <w:t>жители муниципального образования город Кра</w:t>
      </w:r>
      <w:r w:rsidRPr="00635F86">
        <w:rPr>
          <w:sz w:val="28"/>
          <w:szCs w:val="28"/>
        </w:rPr>
        <w:t>с</w:t>
      </w:r>
      <w:r w:rsidRPr="00635F86">
        <w:rPr>
          <w:sz w:val="28"/>
          <w:szCs w:val="28"/>
        </w:rPr>
        <w:t>нодар (</w:t>
      </w:r>
      <w:r>
        <w:rPr>
          <w:sz w:val="28"/>
          <w:szCs w:val="28"/>
        </w:rPr>
        <w:t>106</w:t>
      </w:r>
      <w:r w:rsidRPr="00635F86">
        <w:rPr>
          <w:sz w:val="28"/>
          <w:szCs w:val="28"/>
        </w:rPr>
        <w:t xml:space="preserve"> юношей, 1</w:t>
      </w:r>
      <w:r>
        <w:rPr>
          <w:sz w:val="28"/>
          <w:szCs w:val="28"/>
        </w:rPr>
        <w:t>8</w:t>
      </w:r>
      <w:r w:rsidRPr="00635F86">
        <w:rPr>
          <w:sz w:val="28"/>
          <w:szCs w:val="28"/>
        </w:rPr>
        <w:t xml:space="preserve"> девушек; </w:t>
      </w:r>
      <w:r>
        <w:rPr>
          <w:sz w:val="28"/>
          <w:szCs w:val="28"/>
        </w:rPr>
        <w:t>68</w:t>
      </w:r>
      <w:r w:rsidRPr="00635F86">
        <w:rPr>
          <w:sz w:val="28"/>
          <w:szCs w:val="28"/>
        </w:rPr>
        <w:t xml:space="preserve"> учащиеся общеобразовательных организ</w:t>
      </w:r>
      <w:r w:rsidRPr="00635F86">
        <w:rPr>
          <w:sz w:val="28"/>
          <w:szCs w:val="28"/>
        </w:rPr>
        <w:t>а</w:t>
      </w:r>
      <w:r w:rsidRPr="00635F86">
        <w:rPr>
          <w:sz w:val="28"/>
          <w:szCs w:val="28"/>
        </w:rPr>
        <w:t>ций, 3</w:t>
      </w:r>
      <w:r>
        <w:rPr>
          <w:sz w:val="28"/>
          <w:szCs w:val="28"/>
        </w:rPr>
        <w:t>9</w:t>
      </w:r>
      <w:r w:rsidRPr="00635F86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ов</w:t>
      </w:r>
      <w:r w:rsidRPr="00635F86">
        <w:rPr>
          <w:sz w:val="28"/>
          <w:szCs w:val="28"/>
        </w:rPr>
        <w:t xml:space="preserve"> учащиеся </w:t>
      </w:r>
      <w:proofErr w:type="spellStart"/>
      <w:r w:rsidRPr="00635F86">
        <w:rPr>
          <w:sz w:val="28"/>
          <w:szCs w:val="28"/>
        </w:rPr>
        <w:t>ССУЗов</w:t>
      </w:r>
      <w:proofErr w:type="spellEnd"/>
      <w:r w:rsidRPr="00635F86">
        <w:rPr>
          <w:sz w:val="28"/>
          <w:szCs w:val="28"/>
        </w:rPr>
        <w:t xml:space="preserve">, </w:t>
      </w:r>
      <w:r>
        <w:rPr>
          <w:sz w:val="28"/>
          <w:szCs w:val="28"/>
        </w:rPr>
        <w:t>6 подростков</w:t>
      </w:r>
      <w:r w:rsidRPr="00635F86">
        <w:rPr>
          <w:sz w:val="28"/>
          <w:szCs w:val="28"/>
        </w:rPr>
        <w:t xml:space="preserve"> работающие, </w:t>
      </w:r>
      <w:r>
        <w:rPr>
          <w:sz w:val="28"/>
          <w:szCs w:val="28"/>
        </w:rPr>
        <w:t>11</w:t>
      </w:r>
      <w:r w:rsidRPr="00635F86">
        <w:rPr>
          <w:sz w:val="28"/>
          <w:szCs w:val="28"/>
        </w:rPr>
        <w:t xml:space="preserve"> не работ</w:t>
      </w:r>
      <w:r w:rsidRPr="00635F86">
        <w:rPr>
          <w:sz w:val="28"/>
          <w:szCs w:val="28"/>
        </w:rPr>
        <w:t>а</w:t>
      </w:r>
      <w:r w:rsidRPr="00635F86">
        <w:rPr>
          <w:sz w:val="28"/>
          <w:szCs w:val="28"/>
        </w:rPr>
        <w:t>ли и не обучались на</w:t>
      </w:r>
      <w:r w:rsidR="006E0739">
        <w:rPr>
          <w:sz w:val="28"/>
          <w:szCs w:val="28"/>
        </w:rPr>
        <w:t xml:space="preserve"> момент совершения преступления;</w:t>
      </w:r>
      <w:r w:rsidRPr="00635F86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0D7564">
        <w:rPr>
          <w:sz w:val="28"/>
          <w:szCs w:val="28"/>
        </w:rPr>
        <w:t xml:space="preserve"> (</w:t>
      </w:r>
      <w:r>
        <w:rPr>
          <w:sz w:val="28"/>
          <w:szCs w:val="28"/>
        </w:rPr>
        <w:t>33</w:t>
      </w:r>
      <w:r w:rsidRPr="000D7564">
        <w:rPr>
          <w:sz w:val="28"/>
          <w:szCs w:val="28"/>
        </w:rPr>
        <w:t>%) человека</w:t>
      </w:r>
      <w:r w:rsidRPr="000D7564">
        <w:rPr>
          <w:b/>
          <w:sz w:val="28"/>
          <w:szCs w:val="28"/>
        </w:rPr>
        <w:t xml:space="preserve"> </w:t>
      </w:r>
      <w:r w:rsidRPr="000D7564">
        <w:rPr>
          <w:sz w:val="28"/>
          <w:szCs w:val="28"/>
        </w:rPr>
        <w:t>(</w:t>
      </w:r>
      <w:r>
        <w:rPr>
          <w:sz w:val="28"/>
          <w:szCs w:val="28"/>
        </w:rPr>
        <w:t>51</w:t>
      </w:r>
      <w:r w:rsidRPr="000D7564">
        <w:rPr>
          <w:sz w:val="28"/>
          <w:szCs w:val="28"/>
        </w:rPr>
        <w:t xml:space="preserve"> юнош</w:t>
      </w:r>
      <w:r>
        <w:rPr>
          <w:sz w:val="28"/>
          <w:szCs w:val="28"/>
        </w:rPr>
        <w:t>а</w:t>
      </w:r>
      <w:r w:rsidRPr="000D7564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0D7564">
        <w:rPr>
          <w:sz w:val="28"/>
          <w:szCs w:val="28"/>
        </w:rPr>
        <w:t xml:space="preserve"> девушек)</w:t>
      </w:r>
      <w:r w:rsidR="006E0739">
        <w:rPr>
          <w:sz w:val="28"/>
          <w:szCs w:val="28"/>
        </w:rPr>
        <w:t xml:space="preserve"> –</w:t>
      </w:r>
      <w:r w:rsidRPr="00086C7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7768">
        <w:rPr>
          <w:sz w:val="28"/>
          <w:szCs w:val="28"/>
        </w:rPr>
        <w:t>ногородние подростки</w:t>
      </w:r>
      <w:r w:rsidRPr="000D7564">
        <w:rPr>
          <w:sz w:val="28"/>
          <w:szCs w:val="28"/>
        </w:rPr>
        <w:t>.</w:t>
      </w:r>
      <w:proofErr w:type="gramEnd"/>
    </w:p>
    <w:p w:rsidR="00494656" w:rsidRDefault="00494656" w:rsidP="0049465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участников престу</w:t>
      </w:r>
      <w:r w:rsidR="00521261">
        <w:rPr>
          <w:sz w:val="28"/>
          <w:szCs w:val="28"/>
        </w:rPr>
        <w:t>плений</w:t>
      </w:r>
      <w:r>
        <w:rPr>
          <w:sz w:val="28"/>
          <w:szCs w:val="28"/>
        </w:rPr>
        <w:t xml:space="preserve"> категории </w:t>
      </w:r>
      <w:r w:rsidRPr="00C82826">
        <w:rPr>
          <w:sz w:val="28"/>
          <w:szCs w:val="28"/>
        </w:rPr>
        <w:t>учащиеся</w:t>
      </w:r>
      <w:r w:rsidR="005D7606" w:rsidRPr="005D7606">
        <w:rPr>
          <w:sz w:val="28"/>
          <w:szCs w:val="28"/>
        </w:rPr>
        <w:t xml:space="preserve"> </w:t>
      </w:r>
      <w:r w:rsidR="005D7606" w:rsidRPr="00C82826">
        <w:rPr>
          <w:sz w:val="28"/>
          <w:szCs w:val="28"/>
        </w:rPr>
        <w:t>соответствует показателям аналогичного периода прошлого года (изменение 0</w:t>
      </w:r>
      <w:r w:rsidR="005D7606">
        <w:rPr>
          <w:sz w:val="28"/>
          <w:szCs w:val="28"/>
        </w:rPr>
        <w:t>%, 105 чел</w:t>
      </w:r>
      <w:r w:rsidR="005D7606">
        <w:rPr>
          <w:sz w:val="28"/>
          <w:szCs w:val="28"/>
        </w:rPr>
        <w:t>о</w:t>
      </w:r>
      <w:r w:rsidR="005D7606">
        <w:rPr>
          <w:sz w:val="28"/>
          <w:szCs w:val="28"/>
        </w:rPr>
        <w:t>век).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участия в преступлениях несовершеннолетних, </w:t>
      </w:r>
      <w:r w:rsidRPr="00C82826">
        <w:rPr>
          <w:sz w:val="28"/>
          <w:szCs w:val="28"/>
        </w:rPr>
        <w:t>ранее сове</w:t>
      </w:r>
      <w:r w:rsidRPr="00C82826">
        <w:rPr>
          <w:sz w:val="28"/>
          <w:szCs w:val="28"/>
        </w:rPr>
        <w:t>р</w:t>
      </w:r>
      <w:r w:rsidRPr="00C82826">
        <w:rPr>
          <w:sz w:val="28"/>
          <w:szCs w:val="28"/>
        </w:rPr>
        <w:t xml:space="preserve">шавших </w:t>
      </w:r>
      <w:r>
        <w:rPr>
          <w:sz w:val="28"/>
          <w:szCs w:val="28"/>
        </w:rPr>
        <w:t>преступ</w:t>
      </w:r>
      <w:r w:rsidR="005D7606">
        <w:rPr>
          <w:sz w:val="28"/>
          <w:szCs w:val="28"/>
        </w:rPr>
        <w:t>ления, в сравнении с АППГ вырос на 24% (с 46 до 57</w:t>
      </w:r>
      <w:r>
        <w:rPr>
          <w:sz w:val="28"/>
          <w:szCs w:val="28"/>
        </w:rPr>
        <w:t xml:space="preserve">). </w:t>
      </w:r>
    </w:p>
    <w:p w:rsidR="00494656" w:rsidRDefault="005D7606" w:rsidP="005D76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656">
        <w:rPr>
          <w:sz w:val="28"/>
          <w:szCs w:val="28"/>
        </w:rPr>
        <w:t>оказатель участия в преступлениях лиц</w:t>
      </w:r>
      <w:r w:rsidR="00494656" w:rsidRPr="00C82826">
        <w:rPr>
          <w:sz w:val="28"/>
          <w:szCs w:val="28"/>
        </w:rPr>
        <w:t>, ранее судимых</w:t>
      </w:r>
      <w:r w:rsidRPr="005D7606">
        <w:rPr>
          <w:sz w:val="28"/>
          <w:szCs w:val="28"/>
        </w:rPr>
        <w:t xml:space="preserve"> </w:t>
      </w:r>
      <w:r w:rsidRPr="00C82826">
        <w:rPr>
          <w:sz w:val="28"/>
          <w:szCs w:val="28"/>
        </w:rPr>
        <w:t>соответствует показателям аналогичного периода прошлого года (изменение 0</w:t>
      </w:r>
      <w:r>
        <w:rPr>
          <w:sz w:val="28"/>
          <w:szCs w:val="28"/>
        </w:rPr>
        <w:t>%, 18 человек).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участия в преступлениях </w:t>
      </w:r>
      <w:r w:rsidR="005D7606">
        <w:rPr>
          <w:sz w:val="28"/>
          <w:szCs w:val="28"/>
        </w:rPr>
        <w:t>девушек вырос на 40</w:t>
      </w:r>
      <w:r w:rsidRPr="00C82826">
        <w:rPr>
          <w:sz w:val="28"/>
          <w:szCs w:val="28"/>
        </w:rPr>
        <w:t>%</w:t>
      </w:r>
      <w:r w:rsidR="005D7606">
        <w:rPr>
          <w:sz w:val="28"/>
          <w:szCs w:val="28"/>
        </w:rPr>
        <w:t xml:space="preserve"> (с 20 до 28</w:t>
      </w:r>
      <w:r>
        <w:rPr>
          <w:sz w:val="28"/>
          <w:szCs w:val="28"/>
        </w:rPr>
        <w:t xml:space="preserve">). 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преступлений, совершённых несовершеннолетними в дневное вр</w:t>
      </w:r>
      <w:r>
        <w:rPr>
          <w:sz w:val="28"/>
          <w:szCs w:val="28"/>
        </w:rPr>
        <w:t>е</w:t>
      </w:r>
      <w:r w:rsidR="00EA14C8">
        <w:rPr>
          <w:sz w:val="28"/>
          <w:szCs w:val="28"/>
        </w:rPr>
        <w:t xml:space="preserve">мя (с 6 до 22 часов), – </w:t>
      </w:r>
      <w:r w:rsidR="00EA14C8" w:rsidRPr="00FC7768">
        <w:rPr>
          <w:sz w:val="28"/>
          <w:szCs w:val="28"/>
        </w:rPr>
        <w:t>118 (62</w:t>
      </w:r>
      <w:r w:rsidRPr="00FC7768">
        <w:rPr>
          <w:sz w:val="28"/>
          <w:szCs w:val="28"/>
        </w:rPr>
        <w:t xml:space="preserve">%), в вечернее и ночное время (с 22 до 6 </w:t>
      </w:r>
      <w:r w:rsidR="00EA14C8" w:rsidRPr="00FC7768">
        <w:rPr>
          <w:sz w:val="28"/>
          <w:szCs w:val="28"/>
        </w:rPr>
        <w:t>часов) – 72 преступления (38</w:t>
      </w:r>
      <w:r w:rsidRPr="00FC7768">
        <w:rPr>
          <w:sz w:val="28"/>
          <w:szCs w:val="28"/>
        </w:rPr>
        <w:t>%).</w:t>
      </w:r>
      <w:r>
        <w:rPr>
          <w:sz w:val="28"/>
          <w:szCs w:val="28"/>
        </w:rPr>
        <w:t xml:space="preserve"> Большинство преступлений несовершеннолетними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совершены в дневное время суток.</w:t>
      </w:r>
    </w:p>
    <w:p w:rsidR="00494656" w:rsidRDefault="00494656" w:rsidP="00494656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дельный вес преступлений, совершенных несовершеннолетними, в о</w:t>
      </w:r>
      <w:r>
        <w:rPr>
          <w:spacing w:val="-2"/>
          <w:sz w:val="28"/>
          <w:szCs w:val="28"/>
        </w:rPr>
        <w:t>б</w:t>
      </w:r>
      <w:r>
        <w:rPr>
          <w:spacing w:val="-2"/>
          <w:sz w:val="28"/>
          <w:szCs w:val="28"/>
        </w:rPr>
        <w:t xml:space="preserve">щем </w:t>
      </w:r>
      <w:r>
        <w:rPr>
          <w:sz w:val="28"/>
          <w:szCs w:val="28"/>
        </w:rPr>
        <w:t>чи</w:t>
      </w:r>
      <w:r w:rsidR="005D7606">
        <w:rPr>
          <w:sz w:val="28"/>
          <w:szCs w:val="28"/>
        </w:rPr>
        <w:t>сле расследованных составил 2,86</w:t>
      </w:r>
      <w:r>
        <w:rPr>
          <w:sz w:val="28"/>
          <w:szCs w:val="28"/>
        </w:rPr>
        <w:t>% п</w:t>
      </w:r>
      <w:r w:rsidR="005D7606">
        <w:rPr>
          <w:sz w:val="28"/>
          <w:szCs w:val="28"/>
        </w:rPr>
        <w:t xml:space="preserve">ри </w:t>
      </w:r>
      <w:proofErr w:type="spellStart"/>
      <w:r w:rsidR="005D7606">
        <w:rPr>
          <w:sz w:val="28"/>
          <w:szCs w:val="28"/>
        </w:rPr>
        <w:t>среднекраевом</w:t>
      </w:r>
      <w:proofErr w:type="spellEnd"/>
      <w:r w:rsidR="005D7606">
        <w:rPr>
          <w:sz w:val="28"/>
          <w:szCs w:val="28"/>
        </w:rPr>
        <w:t xml:space="preserve"> показателе 3,34</w:t>
      </w:r>
      <w:r>
        <w:rPr>
          <w:sz w:val="28"/>
          <w:szCs w:val="28"/>
        </w:rPr>
        <w:t>%.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причиной, способствующей совершению преступлений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вершеннолетними, остаётся отсутствие должного контроля со стороны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(законных представителей) несовершеннолетних.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отработки данных информационного центра ГУ МВД </w:t>
      </w:r>
      <w:r w:rsidR="006B42AC">
        <w:rPr>
          <w:sz w:val="28"/>
          <w:szCs w:val="28"/>
        </w:rPr>
        <w:t>России по Краснодарскому краю 63</w:t>
      </w:r>
      <w:r>
        <w:rPr>
          <w:sz w:val="28"/>
          <w:szCs w:val="28"/>
        </w:rPr>
        <w:t xml:space="preserve"> несовершеннолетних поставлены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филактический учёт Комиссий, в категорию нуждающиеся в проведении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видуальной профилактической работы.</w:t>
      </w:r>
    </w:p>
    <w:p w:rsidR="00494656" w:rsidRDefault="00494656" w:rsidP="00494656">
      <w:pPr>
        <w:ind w:right="7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преступлений, совершённых в отношении детей, находи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особом контроле Комиссии.</w:t>
      </w:r>
    </w:p>
    <w:p w:rsidR="00494656" w:rsidRDefault="00494656" w:rsidP="00494656">
      <w:pPr>
        <w:ind w:right="7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D7606">
        <w:rPr>
          <w:sz w:val="28"/>
          <w:szCs w:val="28"/>
        </w:rPr>
        <w:t>2015 года совершено</w:t>
      </w:r>
      <w:r>
        <w:rPr>
          <w:sz w:val="28"/>
          <w:szCs w:val="28"/>
        </w:rPr>
        <w:t xml:space="preserve"> </w:t>
      </w:r>
      <w:r w:rsidR="006B42AC">
        <w:rPr>
          <w:sz w:val="28"/>
          <w:szCs w:val="28"/>
        </w:rPr>
        <w:t>186</w:t>
      </w:r>
      <w:r w:rsidRPr="00582948">
        <w:rPr>
          <w:sz w:val="28"/>
          <w:szCs w:val="28"/>
        </w:rPr>
        <w:t xml:space="preserve"> преступлений в отношении несовершенн</w:t>
      </w:r>
      <w:r w:rsidRPr="00582948">
        <w:rPr>
          <w:sz w:val="28"/>
          <w:szCs w:val="28"/>
        </w:rPr>
        <w:t>о</w:t>
      </w:r>
      <w:r w:rsidRPr="00582948">
        <w:rPr>
          <w:sz w:val="28"/>
          <w:szCs w:val="28"/>
        </w:rPr>
        <w:t>лет</w:t>
      </w:r>
      <w:r w:rsidR="006B42AC">
        <w:rPr>
          <w:sz w:val="28"/>
          <w:szCs w:val="28"/>
        </w:rPr>
        <w:t>них, что на 22 преступления или 11</w:t>
      </w:r>
      <w:r w:rsidRPr="00582948">
        <w:rPr>
          <w:sz w:val="28"/>
          <w:szCs w:val="28"/>
        </w:rPr>
        <w:t>% меньше АППГ</w:t>
      </w:r>
      <w:r>
        <w:rPr>
          <w:sz w:val="28"/>
          <w:szCs w:val="28"/>
        </w:rPr>
        <w:t>.</w:t>
      </w:r>
    </w:p>
    <w:p w:rsidR="00494656" w:rsidRPr="00FC7768" w:rsidRDefault="00494656" w:rsidP="00494656">
      <w:pPr>
        <w:ind w:right="-143" w:firstLine="720"/>
        <w:jc w:val="both"/>
        <w:rPr>
          <w:color w:val="000000"/>
          <w:sz w:val="28"/>
          <w:szCs w:val="28"/>
        </w:rPr>
      </w:pPr>
      <w:r w:rsidRPr="00FC7768">
        <w:rPr>
          <w:color w:val="000000"/>
          <w:sz w:val="28"/>
          <w:szCs w:val="28"/>
        </w:rPr>
        <w:t>Несмотря на общие снижение числа преступлений, совершенных в отн</w:t>
      </w:r>
      <w:r w:rsidRPr="00FC7768">
        <w:rPr>
          <w:color w:val="000000"/>
          <w:sz w:val="28"/>
          <w:szCs w:val="28"/>
        </w:rPr>
        <w:t>о</w:t>
      </w:r>
      <w:r w:rsidR="007D0CB6">
        <w:rPr>
          <w:color w:val="000000"/>
          <w:sz w:val="28"/>
          <w:szCs w:val="28"/>
        </w:rPr>
        <w:t xml:space="preserve">шении несовершеннолетних, </w:t>
      </w:r>
      <w:r w:rsidR="00FC7768" w:rsidRPr="00FC7768">
        <w:rPr>
          <w:color w:val="000000"/>
          <w:sz w:val="28"/>
          <w:szCs w:val="28"/>
        </w:rPr>
        <w:t>5</w:t>
      </w:r>
      <w:r w:rsidR="00FC7768" w:rsidRPr="007D0CB6">
        <w:rPr>
          <w:color w:val="000000"/>
          <w:sz w:val="28"/>
          <w:szCs w:val="28"/>
        </w:rPr>
        <w:t>1</w:t>
      </w:r>
      <w:r w:rsidR="007D0CB6">
        <w:rPr>
          <w:color w:val="000000"/>
          <w:sz w:val="28"/>
          <w:szCs w:val="28"/>
        </w:rPr>
        <w:t xml:space="preserve"> из них совершено</w:t>
      </w:r>
      <w:r w:rsidRPr="00FC7768">
        <w:rPr>
          <w:color w:val="000000"/>
          <w:sz w:val="28"/>
          <w:szCs w:val="28"/>
        </w:rPr>
        <w:t xml:space="preserve"> против половой неприкосн</w:t>
      </w:r>
      <w:r w:rsidRPr="00FC7768">
        <w:rPr>
          <w:color w:val="000000"/>
          <w:sz w:val="28"/>
          <w:szCs w:val="28"/>
        </w:rPr>
        <w:t>о</w:t>
      </w:r>
      <w:r w:rsidRPr="00FC7768">
        <w:rPr>
          <w:color w:val="000000"/>
          <w:sz w:val="28"/>
          <w:szCs w:val="28"/>
        </w:rPr>
        <w:t>венности и половой свобо</w:t>
      </w:r>
      <w:r w:rsidR="007D0CB6">
        <w:rPr>
          <w:color w:val="000000"/>
          <w:sz w:val="28"/>
          <w:szCs w:val="28"/>
        </w:rPr>
        <w:t>ды несовершеннолетних, что на 5</w:t>
      </w:r>
      <w:r w:rsidRPr="00FC7768">
        <w:rPr>
          <w:color w:val="000000"/>
          <w:sz w:val="28"/>
          <w:szCs w:val="28"/>
        </w:rPr>
        <w:t xml:space="preserve"> пре</w:t>
      </w:r>
      <w:r w:rsidR="007D0CB6">
        <w:rPr>
          <w:color w:val="000000"/>
          <w:sz w:val="28"/>
          <w:szCs w:val="28"/>
        </w:rPr>
        <w:t>ступлений (11%) больше АППГ (с 46 до 51</w:t>
      </w:r>
      <w:r w:rsidRPr="00FC7768">
        <w:rPr>
          <w:color w:val="000000"/>
          <w:sz w:val="28"/>
          <w:szCs w:val="28"/>
        </w:rPr>
        <w:t>).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здравоохранения </w:t>
      </w:r>
      <w:r w:rsidR="00162CD2">
        <w:rPr>
          <w:sz w:val="28"/>
          <w:szCs w:val="28"/>
        </w:rPr>
        <w:t>за 2015 году выявлено</w:t>
      </w:r>
      <w:r w:rsidR="005D7606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поп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ток суицида, </w:t>
      </w:r>
      <w:r w:rsidR="00162CD2">
        <w:rPr>
          <w:sz w:val="28"/>
          <w:szCs w:val="28"/>
        </w:rPr>
        <w:t>это на 18 или на 4</w:t>
      </w:r>
      <w:r>
        <w:rPr>
          <w:sz w:val="28"/>
          <w:szCs w:val="28"/>
        </w:rPr>
        <w:t xml:space="preserve">0% меньше, чем в </w:t>
      </w:r>
      <w:r w:rsidR="005D7606">
        <w:rPr>
          <w:sz w:val="28"/>
          <w:szCs w:val="28"/>
        </w:rPr>
        <w:t>2014 году (с 4</w:t>
      </w: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5D7606">
        <w:rPr>
          <w:sz w:val="28"/>
          <w:szCs w:val="28"/>
        </w:rPr>
        <w:t>27</w:t>
      </w:r>
      <w:r>
        <w:rPr>
          <w:sz w:val="28"/>
          <w:szCs w:val="28"/>
        </w:rPr>
        <w:t>). Вместе с тем число суицидов со смертел</w:t>
      </w:r>
      <w:r w:rsidR="005D7606">
        <w:rPr>
          <w:sz w:val="28"/>
          <w:szCs w:val="28"/>
        </w:rPr>
        <w:t>ьным исходом остаётся высоким (3</w:t>
      </w:r>
      <w:r>
        <w:rPr>
          <w:sz w:val="28"/>
          <w:szCs w:val="28"/>
        </w:rPr>
        <w:t>).</w:t>
      </w:r>
    </w:p>
    <w:p w:rsidR="00494656" w:rsidRDefault="00494656" w:rsidP="00494656">
      <w:pPr>
        <w:ind w:firstLine="708"/>
        <w:jc w:val="center"/>
        <w:rPr>
          <w:sz w:val="28"/>
          <w:szCs w:val="28"/>
        </w:rPr>
      </w:pPr>
    </w:p>
    <w:p w:rsidR="00494656" w:rsidRDefault="00494656" w:rsidP="00494656">
      <w:pPr>
        <w:jc w:val="center"/>
        <w:rPr>
          <w:sz w:val="28"/>
          <w:szCs w:val="28"/>
        </w:rPr>
      </w:pPr>
      <w:r w:rsidRPr="00002F3A">
        <w:rPr>
          <w:sz w:val="28"/>
          <w:szCs w:val="28"/>
        </w:rPr>
        <w:t>Дина</w:t>
      </w:r>
      <w:r>
        <w:rPr>
          <w:sz w:val="28"/>
          <w:szCs w:val="28"/>
        </w:rPr>
        <w:t>мика выявленных случаев суицида</w:t>
      </w:r>
    </w:p>
    <w:p w:rsidR="00494656" w:rsidRDefault="00494656" w:rsidP="00494656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2266950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06E4C" w:rsidRDefault="00D06E4C" w:rsidP="00162CD2">
      <w:pPr>
        <w:tabs>
          <w:tab w:val="left" w:pos="709"/>
        </w:tabs>
        <w:rPr>
          <w:b/>
          <w:sz w:val="28"/>
          <w:szCs w:val="28"/>
        </w:rPr>
      </w:pPr>
    </w:p>
    <w:p w:rsidR="00494656" w:rsidRDefault="00494656" w:rsidP="004946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практика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административных материалов,</w:t>
      </w:r>
      <w:r w:rsidRPr="0039103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поступивших на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Комиссии</w:t>
      </w:r>
      <w:r w:rsidRPr="00391032">
        <w:rPr>
          <w:sz w:val="28"/>
          <w:szCs w:val="28"/>
        </w:rPr>
        <w:t xml:space="preserve"> </w:t>
      </w:r>
      <w:r w:rsidR="00AE723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2015 года, в сравнении с 2014 го</w:t>
      </w:r>
      <w:r w:rsidR="00AE723E">
        <w:rPr>
          <w:sz w:val="28"/>
          <w:szCs w:val="28"/>
        </w:rPr>
        <w:t>дом</w:t>
      </w:r>
      <w:r>
        <w:rPr>
          <w:sz w:val="28"/>
          <w:szCs w:val="28"/>
        </w:rPr>
        <w:t xml:space="preserve"> увели</w:t>
      </w:r>
      <w:r w:rsidR="004B16BE">
        <w:rPr>
          <w:sz w:val="28"/>
          <w:szCs w:val="28"/>
        </w:rPr>
        <w:t>чилось на 766 материалов (117</w:t>
      </w:r>
      <w:r>
        <w:rPr>
          <w:sz w:val="28"/>
          <w:szCs w:val="28"/>
        </w:rPr>
        <w:t>%):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8"/>
        <w:gridCol w:w="1825"/>
        <w:gridCol w:w="1802"/>
        <w:gridCol w:w="1702"/>
        <w:gridCol w:w="1702"/>
      </w:tblGrid>
      <w:tr w:rsidR="00494656" w:rsidTr="006E0739">
        <w:trPr>
          <w:trHeight w:val="5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7D2896" w:rsidRDefault="00494656" w:rsidP="0049465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7D2896" w:rsidRDefault="00494656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2896">
              <w:rPr>
                <w:b/>
                <w:sz w:val="24"/>
                <w:szCs w:val="24"/>
                <w:lang w:eastAsia="en-US"/>
              </w:rPr>
              <w:t>201</w:t>
            </w:r>
            <w:r w:rsidR="004B16B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7D2896" w:rsidRDefault="00494656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2896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7D2896" w:rsidRDefault="00494656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2896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7D2896" w:rsidRDefault="00494656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494656" w:rsidTr="006E0739">
        <w:trPr>
          <w:trHeight w:val="84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jc w:val="center"/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Общее количество ра</w:t>
            </w:r>
            <w:r w:rsidRPr="007D2896">
              <w:rPr>
                <w:sz w:val="24"/>
                <w:szCs w:val="24"/>
                <w:lang w:eastAsia="en-US"/>
              </w:rPr>
              <w:t>с</w:t>
            </w:r>
            <w:r w:rsidRPr="007D2896">
              <w:rPr>
                <w:sz w:val="24"/>
                <w:szCs w:val="24"/>
                <w:lang w:eastAsia="en-US"/>
              </w:rPr>
              <w:t>смотренных админ</w:t>
            </w:r>
            <w:r w:rsidRPr="007D2896">
              <w:rPr>
                <w:sz w:val="24"/>
                <w:szCs w:val="24"/>
                <w:lang w:eastAsia="en-US"/>
              </w:rPr>
              <w:t>и</w:t>
            </w:r>
            <w:r w:rsidRPr="007D2896">
              <w:rPr>
                <w:sz w:val="24"/>
                <w:szCs w:val="24"/>
                <w:lang w:eastAsia="en-US"/>
              </w:rPr>
              <w:t>стративных протоколов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5A1DD7" w:rsidP="006E0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5A1DD7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5A1DD7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5A1DD7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1420</w:t>
            </w:r>
          </w:p>
        </w:tc>
      </w:tr>
      <w:tr w:rsidR="00494656" w:rsidTr="006E0739">
        <w:trPr>
          <w:trHeight w:val="56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на несовершенноле</w:t>
            </w:r>
            <w:r w:rsidRPr="007D2896">
              <w:rPr>
                <w:sz w:val="24"/>
                <w:szCs w:val="24"/>
                <w:lang w:eastAsia="en-US"/>
              </w:rPr>
              <w:t>т</w:t>
            </w:r>
            <w:r w:rsidRPr="007D2896">
              <w:rPr>
                <w:sz w:val="24"/>
                <w:szCs w:val="24"/>
                <w:lang w:eastAsia="en-US"/>
              </w:rPr>
              <w:t>них, в том числе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5A1DD7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678</w:t>
            </w:r>
          </w:p>
        </w:tc>
      </w:tr>
      <w:tr w:rsidR="00494656" w:rsidTr="006E0739">
        <w:trPr>
          <w:trHeight w:val="3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lastRenderedPageBreak/>
              <w:t>ст. 20.1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494656" w:rsidTr="006E0739">
        <w:trPr>
          <w:trHeight w:val="3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ст.20.20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B16BE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494656" w:rsidTr="006E0739">
        <w:trPr>
          <w:trHeight w:val="3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ст.20.21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94656" w:rsidTr="006E0739">
        <w:trPr>
          <w:trHeight w:val="3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ст.6.9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5A1DD7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94656" w:rsidTr="006E0739">
        <w:trPr>
          <w:trHeight w:val="55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на родителей, иных лиц</w:t>
            </w:r>
            <w:r>
              <w:rPr>
                <w:sz w:val="24"/>
                <w:szCs w:val="24"/>
                <w:lang w:eastAsia="en-US"/>
              </w:rPr>
              <w:t>, в том числе</w:t>
            </w:r>
            <w:r w:rsidRPr="007D2896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4B16BE" w:rsidP="006E07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698</w:t>
            </w:r>
          </w:p>
        </w:tc>
      </w:tr>
      <w:tr w:rsidR="00494656" w:rsidTr="006E0739">
        <w:trPr>
          <w:trHeight w:val="3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 6.10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94656" w:rsidTr="006E0739">
        <w:trPr>
          <w:trHeight w:val="3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 5.35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620</w:t>
            </w:r>
          </w:p>
        </w:tc>
      </w:tr>
      <w:tr w:rsidR="00494656" w:rsidTr="006E0739">
        <w:trPr>
          <w:trHeight w:val="33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7D2896" w:rsidRDefault="00494656" w:rsidP="00494656">
            <w:pPr>
              <w:rPr>
                <w:sz w:val="24"/>
                <w:szCs w:val="24"/>
                <w:lang w:eastAsia="en-US"/>
              </w:rPr>
            </w:pPr>
            <w:r w:rsidRPr="007D2896">
              <w:rPr>
                <w:sz w:val="24"/>
                <w:szCs w:val="24"/>
                <w:lang w:eastAsia="en-US"/>
              </w:rPr>
              <w:t>ст. 20.22 КоАП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24555" w:rsidRDefault="004B16BE" w:rsidP="006E0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</w:tr>
    </w:tbl>
    <w:p w:rsidR="00494656" w:rsidRDefault="00494656" w:rsidP="00494656">
      <w:pPr>
        <w:ind w:firstLine="708"/>
        <w:jc w:val="both"/>
        <w:rPr>
          <w:sz w:val="28"/>
          <w:szCs w:val="28"/>
        </w:rPr>
      </w:pPr>
    </w:p>
    <w:p w:rsidR="00494656" w:rsidRDefault="00494656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A6C">
        <w:rPr>
          <w:sz w:val="28"/>
          <w:szCs w:val="28"/>
        </w:rPr>
        <w:t>В</w:t>
      </w:r>
      <w:r>
        <w:rPr>
          <w:sz w:val="28"/>
          <w:szCs w:val="28"/>
        </w:rPr>
        <w:t xml:space="preserve"> сравнении с 2012 го</w:t>
      </w:r>
      <w:r w:rsidR="004B16BE">
        <w:rPr>
          <w:sz w:val="28"/>
          <w:szCs w:val="28"/>
        </w:rPr>
        <w:t>дом</w:t>
      </w:r>
      <w:r>
        <w:rPr>
          <w:sz w:val="28"/>
          <w:szCs w:val="28"/>
        </w:rPr>
        <w:t xml:space="preserve"> доля прекращённых материалов от общего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рассмотренных Комиссиями со</w:t>
      </w:r>
      <w:r w:rsidR="00BC4B21">
        <w:rPr>
          <w:sz w:val="28"/>
          <w:szCs w:val="28"/>
        </w:rPr>
        <w:t>кратилась на 5</w:t>
      </w:r>
      <w:r>
        <w:rPr>
          <w:sz w:val="28"/>
          <w:szCs w:val="28"/>
        </w:rPr>
        <w:t>% (2012 го</w:t>
      </w:r>
      <w:r w:rsidR="00BC4B21">
        <w:rPr>
          <w:sz w:val="28"/>
          <w:szCs w:val="28"/>
        </w:rPr>
        <w:t>д – 134</w:t>
      </w:r>
      <w:r w:rsidR="004B16BE">
        <w:rPr>
          <w:sz w:val="28"/>
          <w:szCs w:val="28"/>
        </w:rPr>
        <w:t xml:space="preserve"> пр</w:t>
      </w:r>
      <w:r w:rsidR="004B16BE">
        <w:rPr>
          <w:sz w:val="28"/>
          <w:szCs w:val="28"/>
        </w:rPr>
        <w:t>е</w:t>
      </w:r>
      <w:r w:rsidR="00BC4B21">
        <w:rPr>
          <w:sz w:val="28"/>
          <w:szCs w:val="28"/>
        </w:rPr>
        <w:t>кращённых (25</w:t>
      </w:r>
      <w:r w:rsidR="004B16BE">
        <w:rPr>
          <w:sz w:val="28"/>
          <w:szCs w:val="28"/>
        </w:rPr>
        <w:t>%) из 540</w:t>
      </w:r>
      <w:r w:rsidR="00BC4B21">
        <w:rPr>
          <w:sz w:val="28"/>
          <w:szCs w:val="28"/>
        </w:rPr>
        <w:t xml:space="preserve"> рассмотренных; 2015 год –</w:t>
      </w:r>
      <w:r w:rsidR="004B16BE">
        <w:rPr>
          <w:sz w:val="28"/>
          <w:szCs w:val="28"/>
        </w:rPr>
        <w:t xml:space="preserve"> </w:t>
      </w:r>
      <w:r w:rsidR="00BC4B21">
        <w:rPr>
          <w:sz w:val="28"/>
          <w:szCs w:val="28"/>
        </w:rPr>
        <w:t xml:space="preserve">288 </w:t>
      </w:r>
      <w:r w:rsidR="004B16BE">
        <w:rPr>
          <w:sz w:val="28"/>
          <w:szCs w:val="28"/>
        </w:rPr>
        <w:t>(20%) из 1420</w:t>
      </w:r>
      <w:r w:rsidR="00BC4B21">
        <w:rPr>
          <w:sz w:val="28"/>
          <w:szCs w:val="28"/>
        </w:rPr>
        <w:t>) и на 3</w:t>
      </w:r>
      <w:r>
        <w:rPr>
          <w:sz w:val="28"/>
          <w:szCs w:val="28"/>
        </w:rPr>
        <w:t>% снизилась доля возвращённых материа</w:t>
      </w:r>
      <w:r w:rsidR="00BC4B21">
        <w:rPr>
          <w:sz w:val="28"/>
          <w:szCs w:val="28"/>
        </w:rPr>
        <w:t>лов (2012 год – 52</w:t>
      </w:r>
      <w:r>
        <w:rPr>
          <w:sz w:val="28"/>
          <w:szCs w:val="28"/>
        </w:rPr>
        <w:t xml:space="preserve"> возвращённых </w:t>
      </w:r>
      <w:proofErr w:type="gramStart"/>
      <w:r w:rsidR="004B16BE">
        <w:rPr>
          <w:sz w:val="28"/>
          <w:szCs w:val="28"/>
        </w:rPr>
        <w:t>из</w:t>
      </w:r>
      <w:proofErr w:type="gramEnd"/>
      <w:r w:rsidR="004B16BE">
        <w:rPr>
          <w:sz w:val="28"/>
          <w:szCs w:val="28"/>
        </w:rPr>
        <w:t xml:space="preserve"> 540</w:t>
      </w:r>
      <w:r w:rsidR="00BC4B21">
        <w:rPr>
          <w:sz w:val="28"/>
          <w:szCs w:val="28"/>
        </w:rPr>
        <w:t xml:space="preserve"> (10%), 2015 год – 95</w:t>
      </w:r>
      <w:r w:rsidR="004B16BE">
        <w:rPr>
          <w:sz w:val="28"/>
          <w:szCs w:val="28"/>
        </w:rPr>
        <w:t xml:space="preserve"> из 1420</w:t>
      </w:r>
      <w:r w:rsidR="00BC4B21">
        <w:rPr>
          <w:sz w:val="28"/>
          <w:szCs w:val="28"/>
        </w:rPr>
        <w:t>(7</w:t>
      </w:r>
      <w:r>
        <w:rPr>
          <w:sz w:val="28"/>
          <w:szCs w:val="28"/>
        </w:rPr>
        <w:t>%)).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</w:p>
    <w:tbl>
      <w:tblPr>
        <w:tblW w:w="9784" w:type="dxa"/>
        <w:tblLook w:val="01E0" w:firstRow="1" w:lastRow="1" w:firstColumn="1" w:lastColumn="1" w:noHBand="0" w:noVBand="0"/>
      </w:tblPr>
      <w:tblGrid>
        <w:gridCol w:w="2518"/>
        <w:gridCol w:w="1810"/>
        <w:gridCol w:w="2026"/>
        <w:gridCol w:w="1715"/>
        <w:gridCol w:w="1715"/>
      </w:tblGrid>
      <w:tr w:rsidR="00494656" w:rsidRPr="00542358" w:rsidTr="006E0739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2358" w:rsidRDefault="00494656" w:rsidP="0049465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542358" w:rsidRDefault="00494656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542358" w:rsidRDefault="00494656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542358" w:rsidRDefault="00494656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542358" w:rsidRDefault="00494656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494656" w:rsidRPr="00542358" w:rsidTr="006E0739">
        <w:trPr>
          <w:trHeight w:val="7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6" w:rsidRPr="00460531" w:rsidRDefault="00494656" w:rsidP="00494656">
            <w:pPr>
              <w:jc w:val="center"/>
              <w:rPr>
                <w:sz w:val="24"/>
                <w:szCs w:val="24"/>
                <w:lang w:eastAsia="en-US"/>
              </w:rPr>
            </w:pPr>
            <w:r w:rsidRPr="00460531">
              <w:rPr>
                <w:sz w:val="24"/>
                <w:szCs w:val="24"/>
                <w:lang w:eastAsia="en-US"/>
              </w:rPr>
              <w:t>Возвращено дел в с</w:t>
            </w:r>
            <w:r w:rsidRPr="00460531">
              <w:rPr>
                <w:sz w:val="24"/>
                <w:szCs w:val="24"/>
                <w:lang w:eastAsia="en-US"/>
              </w:rPr>
              <w:t>о</w:t>
            </w:r>
            <w:r w:rsidRPr="00460531">
              <w:rPr>
                <w:sz w:val="24"/>
                <w:szCs w:val="24"/>
                <w:lang w:eastAsia="en-US"/>
              </w:rPr>
              <w:t>ответствии с п.4 ч.1. ст.29.4 КоАП РФ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713BAF" w:rsidRDefault="00BC4B21" w:rsidP="006E07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713BAF" w:rsidRDefault="00BC4B21" w:rsidP="006E0739">
            <w:pPr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713BAF" w:rsidRDefault="00BC4B21" w:rsidP="006E0739">
            <w:pPr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713BAF" w:rsidRDefault="00BC4B21" w:rsidP="006E0739">
            <w:pPr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494656" w:rsidRPr="00542358" w:rsidTr="006E0739">
        <w:trPr>
          <w:trHeight w:val="7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460531" w:rsidRDefault="00494656" w:rsidP="00494656">
            <w:pPr>
              <w:jc w:val="center"/>
              <w:rPr>
                <w:sz w:val="24"/>
                <w:szCs w:val="24"/>
                <w:lang w:eastAsia="en-US"/>
              </w:rPr>
            </w:pPr>
            <w:r w:rsidRPr="00460531">
              <w:rPr>
                <w:sz w:val="24"/>
                <w:szCs w:val="24"/>
                <w:lang w:eastAsia="en-US"/>
              </w:rPr>
              <w:t>Прекращено дел об административных правонарушениях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713BAF" w:rsidRDefault="00BC4B21" w:rsidP="006E0739">
            <w:pPr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713BAF" w:rsidRDefault="00BC4B21" w:rsidP="006E0739">
            <w:pPr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713BAF" w:rsidRDefault="00BC4B21" w:rsidP="006E0739">
            <w:pPr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713BAF" w:rsidRDefault="00BC4B21" w:rsidP="006E0739">
            <w:pPr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288</w:t>
            </w:r>
          </w:p>
        </w:tc>
      </w:tr>
    </w:tbl>
    <w:p w:rsidR="00494656" w:rsidRDefault="00494656" w:rsidP="00494656">
      <w:pPr>
        <w:ind w:firstLine="708"/>
        <w:jc w:val="both"/>
        <w:rPr>
          <w:sz w:val="24"/>
          <w:szCs w:val="24"/>
        </w:rPr>
      </w:pPr>
    </w:p>
    <w:p w:rsidR="00494656" w:rsidRDefault="00494656" w:rsidP="0049465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разрезе внутригородских округов города Краснодара:</w:t>
      </w:r>
    </w:p>
    <w:p w:rsidR="00494656" w:rsidRDefault="00494656" w:rsidP="00494656">
      <w:pPr>
        <w:jc w:val="both"/>
        <w:rPr>
          <w:sz w:val="28"/>
          <w:szCs w:val="28"/>
        </w:rPr>
      </w:pPr>
    </w:p>
    <w:tbl>
      <w:tblPr>
        <w:tblW w:w="4946" w:type="pct"/>
        <w:tblLayout w:type="fixed"/>
        <w:tblLook w:val="01E0" w:firstRow="1" w:lastRow="1" w:firstColumn="1" w:lastColumn="1" w:noHBand="0" w:noVBand="0"/>
      </w:tblPr>
      <w:tblGrid>
        <w:gridCol w:w="2946"/>
        <w:gridCol w:w="1700"/>
        <w:gridCol w:w="1700"/>
        <w:gridCol w:w="1700"/>
        <w:gridCol w:w="1702"/>
      </w:tblGrid>
      <w:tr w:rsidR="00494656" w:rsidRPr="00542358" w:rsidTr="00494656">
        <w:trPr>
          <w:trHeight w:val="6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542358" w:rsidRDefault="00494656" w:rsidP="004B16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Возвращено дел в соо</w:t>
            </w:r>
            <w:r w:rsidRPr="00542358">
              <w:rPr>
                <w:b/>
                <w:sz w:val="24"/>
                <w:szCs w:val="24"/>
                <w:lang w:eastAsia="en-US"/>
              </w:rPr>
              <w:t>т</w:t>
            </w:r>
            <w:r w:rsidRPr="00542358">
              <w:rPr>
                <w:b/>
                <w:sz w:val="24"/>
                <w:szCs w:val="24"/>
                <w:lang w:eastAsia="en-US"/>
              </w:rPr>
              <w:t>ветствии с п.4 ч.1. ст.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42358">
              <w:rPr>
                <w:b/>
                <w:sz w:val="24"/>
                <w:szCs w:val="24"/>
                <w:lang w:eastAsia="en-US"/>
              </w:rPr>
              <w:t>29.4 КоАП РФ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542358" w:rsidRDefault="00494656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542358" w:rsidRDefault="00494656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56" w:rsidRPr="00542358" w:rsidRDefault="00494656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542358" w:rsidRDefault="00494656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713BAF" w:rsidRPr="00542358" w:rsidTr="00D946E3">
        <w:trPr>
          <w:trHeight w:val="413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2358">
              <w:rPr>
                <w:sz w:val="24"/>
                <w:szCs w:val="24"/>
                <w:lang w:eastAsia="en-US"/>
              </w:rPr>
              <w:t>Прикубанский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35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40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713BAF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713BAF" w:rsidRPr="00542358" w:rsidTr="00D946E3">
        <w:trPr>
          <w:trHeight w:val="328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2358">
              <w:rPr>
                <w:sz w:val="24"/>
                <w:szCs w:val="24"/>
                <w:lang w:eastAsia="en-US"/>
              </w:rPr>
              <w:t>Карасунский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713BAF" w:rsidRDefault="00713BAF" w:rsidP="00494656">
            <w:pPr>
              <w:tabs>
                <w:tab w:val="left" w:pos="1148"/>
              </w:tabs>
              <w:spacing w:line="276" w:lineRule="auto"/>
              <w:ind w:firstLine="14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713BAF" w:rsidRPr="00542358" w:rsidTr="00D946E3">
        <w:trPr>
          <w:trHeight w:val="328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Центральный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713BAF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13BAF" w:rsidRPr="00542358" w:rsidTr="00D946E3">
        <w:trPr>
          <w:trHeight w:val="308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Западный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F" w:rsidRPr="00713BAF" w:rsidRDefault="00713BAF" w:rsidP="00D946E3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713BAF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13BAF" w:rsidRPr="00542358" w:rsidTr="00494656">
        <w:trPr>
          <w:trHeight w:val="65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B16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Прекращено дел об а</w:t>
            </w:r>
            <w:r w:rsidRPr="00542358">
              <w:rPr>
                <w:b/>
                <w:sz w:val="24"/>
                <w:szCs w:val="24"/>
                <w:lang w:eastAsia="en-US"/>
              </w:rPr>
              <w:t>д</w:t>
            </w:r>
            <w:r w:rsidRPr="00542358">
              <w:rPr>
                <w:b/>
                <w:sz w:val="24"/>
                <w:szCs w:val="24"/>
                <w:lang w:eastAsia="en-US"/>
              </w:rPr>
              <w:t>министративных прав</w:t>
            </w:r>
            <w:r w:rsidRPr="00542358">
              <w:rPr>
                <w:b/>
                <w:sz w:val="24"/>
                <w:szCs w:val="24"/>
                <w:lang w:eastAsia="en-US"/>
              </w:rPr>
              <w:t>о</w:t>
            </w:r>
            <w:r w:rsidRPr="00542358">
              <w:rPr>
                <w:b/>
                <w:sz w:val="24"/>
                <w:szCs w:val="24"/>
                <w:lang w:eastAsia="en-US"/>
              </w:rPr>
              <w:t>нарушениях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2358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312D0C" w:rsidRDefault="00713BAF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2D0C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312D0C" w:rsidRDefault="00713BAF" w:rsidP="006E073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2D0C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713BAF" w:rsidRPr="00542358" w:rsidTr="00D12D71">
        <w:trPr>
          <w:trHeight w:val="44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2358">
              <w:rPr>
                <w:sz w:val="24"/>
                <w:szCs w:val="24"/>
                <w:lang w:eastAsia="en-US"/>
              </w:rPr>
              <w:t>Прикубанский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38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34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713BAF" w:rsidRDefault="00713BAF" w:rsidP="00D12D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116</w:t>
            </w:r>
          </w:p>
        </w:tc>
      </w:tr>
      <w:tr w:rsidR="00713BAF" w:rsidRPr="00542358" w:rsidTr="00D12D71">
        <w:trPr>
          <w:trHeight w:val="419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2358">
              <w:rPr>
                <w:sz w:val="24"/>
                <w:szCs w:val="24"/>
                <w:lang w:eastAsia="en-US"/>
              </w:rPr>
              <w:t>Карасунский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713BAF" w:rsidRDefault="00713BAF" w:rsidP="00D12D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713BAF" w:rsidRPr="00542358" w:rsidTr="00D12D71">
        <w:trPr>
          <w:trHeight w:val="411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Центральный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42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713BAF" w:rsidRDefault="00713BAF" w:rsidP="00D12D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713BAF" w:rsidRPr="00542358" w:rsidTr="00D12D71">
        <w:trPr>
          <w:trHeight w:val="41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542358" w:rsidRDefault="00713BAF" w:rsidP="004946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2358">
              <w:rPr>
                <w:sz w:val="24"/>
                <w:szCs w:val="24"/>
                <w:lang w:eastAsia="en-US"/>
              </w:rPr>
              <w:t>Западный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31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39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F" w:rsidRPr="00713BAF" w:rsidRDefault="00713BAF" w:rsidP="00D12D7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13BAF">
              <w:rPr>
                <w:sz w:val="24"/>
                <w:szCs w:val="24"/>
              </w:rPr>
              <w:t>17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AF" w:rsidRPr="00713BAF" w:rsidRDefault="00713BAF" w:rsidP="00D12D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BAF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494656" w:rsidRDefault="00494656" w:rsidP="00494656">
      <w:pPr>
        <w:pStyle w:val="a3"/>
        <w:spacing w:before="0" w:after="0"/>
        <w:ind w:firstLine="708"/>
        <w:jc w:val="both"/>
        <w:rPr>
          <w:color w:val="000000"/>
          <w:sz w:val="29"/>
          <w:szCs w:val="29"/>
        </w:rPr>
      </w:pPr>
    </w:p>
    <w:p w:rsidR="00494656" w:rsidRPr="00312D0C" w:rsidRDefault="00494656" w:rsidP="00494656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12D0C">
        <w:rPr>
          <w:color w:val="000000"/>
          <w:sz w:val="28"/>
          <w:szCs w:val="28"/>
        </w:rPr>
        <w:t>По фактам нарушений требований законодательства по оформлению а</w:t>
      </w:r>
      <w:r w:rsidRPr="00312D0C">
        <w:rPr>
          <w:color w:val="000000"/>
          <w:sz w:val="28"/>
          <w:szCs w:val="28"/>
        </w:rPr>
        <w:t>д</w:t>
      </w:r>
      <w:r w:rsidRPr="00312D0C">
        <w:rPr>
          <w:color w:val="000000"/>
          <w:sz w:val="28"/>
          <w:szCs w:val="28"/>
        </w:rPr>
        <w:t xml:space="preserve">министративных протоколов и несоблюдению сроков их направления </w:t>
      </w:r>
      <w:r>
        <w:rPr>
          <w:color w:val="000000"/>
          <w:sz w:val="28"/>
          <w:szCs w:val="28"/>
        </w:rPr>
        <w:t>К</w:t>
      </w:r>
      <w:r w:rsidRPr="00312D0C">
        <w:rPr>
          <w:color w:val="000000"/>
          <w:sz w:val="28"/>
          <w:szCs w:val="28"/>
        </w:rPr>
        <w:t>оми</w:t>
      </w:r>
      <w:r w:rsidRPr="00312D0C">
        <w:rPr>
          <w:color w:val="000000"/>
          <w:sz w:val="28"/>
          <w:szCs w:val="28"/>
        </w:rPr>
        <w:t>с</w:t>
      </w:r>
      <w:r w:rsidRPr="00312D0C">
        <w:rPr>
          <w:color w:val="000000"/>
          <w:sz w:val="28"/>
          <w:szCs w:val="28"/>
        </w:rPr>
        <w:lastRenderedPageBreak/>
        <w:t xml:space="preserve">сии вносят представления, количество которых за истекшее время </w:t>
      </w:r>
      <w:r w:rsidR="00BC4B21">
        <w:rPr>
          <w:color w:val="000000"/>
          <w:sz w:val="28"/>
          <w:szCs w:val="28"/>
        </w:rPr>
        <w:t xml:space="preserve">снизилось </w:t>
      </w:r>
      <w:r w:rsidRPr="00312D0C">
        <w:rPr>
          <w:color w:val="000000"/>
          <w:sz w:val="28"/>
          <w:szCs w:val="28"/>
        </w:rPr>
        <w:t xml:space="preserve">в сравнении </w:t>
      </w:r>
      <w:r>
        <w:rPr>
          <w:color w:val="000000"/>
          <w:sz w:val="28"/>
          <w:szCs w:val="28"/>
        </w:rPr>
        <w:t xml:space="preserve">с </w:t>
      </w:r>
      <w:r w:rsidR="004B16BE">
        <w:rPr>
          <w:color w:val="000000"/>
          <w:sz w:val="28"/>
          <w:szCs w:val="28"/>
        </w:rPr>
        <w:t>2014 годом</w:t>
      </w:r>
      <w:r w:rsidRPr="00312D0C">
        <w:rPr>
          <w:color w:val="000000"/>
          <w:sz w:val="28"/>
          <w:szCs w:val="28"/>
        </w:rPr>
        <w:t xml:space="preserve"> на 12</w:t>
      </w:r>
      <w:r w:rsidR="00C928F1">
        <w:rPr>
          <w:color w:val="000000"/>
          <w:sz w:val="28"/>
          <w:szCs w:val="28"/>
        </w:rPr>
        <w:t>,5% (с 56</w:t>
      </w:r>
      <w:r w:rsidRPr="00312D0C">
        <w:rPr>
          <w:color w:val="000000"/>
          <w:sz w:val="28"/>
          <w:szCs w:val="28"/>
        </w:rPr>
        <w:t xml:space="preserve"> до</w:t>
      </w:r>
      <w:r w:rsidR="00C928F1">
        <w:rPr>
          <w:color w:val="000000"/>
          <w:sz w:val="28"/>
          <w:szCs w:val="28"/>
        </w:rPr>
        <w:t xml:space="preserve"> 49</w:t>
      </w:r>
      <w:r w:rsidRPr="00312D0C">
        <w:rPr>
          <w:color w:val="000000"/>
          <w:sz w:val="28"/>
          <w:szCs w:val="28"/>
        </w:rPr>
        <w:t>).</w:t>
      </w:r>
    </w:p>
    <w:p w:rsidR="00494656" w:rsidRDefault="00494656" w:rsidP="00494656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12D0C">
        <w:rPr>
          <w:color w:val="000000"/>
          <w:sz w:val="28"/>
          <w:szCs w:val="28"/>
        </w:rPr>
        <w:t>Количество ответов</w:t>
      </w:r>
      <w:r>
        <w:rPr>
          <w:color w:val="000000"/>
          <w:sz w:val="28"/>
          <w:szCs w:val="28"/>
        </w:rPr>
        <w:t>, полученных на представления К</w:t>
      </w:r>
      <w:r w:rsidRPr="00312D0C">
        <w:rPr>
          <w:color w:val="000000"/>
          <w:sz w:val="28"/>
          <w:szCs w:val="28"/>
        </w:rPr>
        <w:t>омиссий об устран</w:t>
      </w:r>
      <w:r w:rsidRPr="00312D0C">
        <w:rPr>
          <w:color w:val="000000"/>
          <w:sz w:val="28"/>
          <w:szCs w:val="28"/>
        </w:rPr>
        <w:t>е</w:t>
      </w:r>
      <w:r w:rsidRPr="00312D0C">
        <w:rPr>
          <w:color w:val="000000"/>
          <w:sz w:val="28"/>
          <w:szCs w:val="28"/>
        </w:rPr>
        <w:t>нии причин и условий, способствовавших совершению административно</w:t>
      </w:r>
      <w:r w:rsidR="00C928F1">
        <w:rPr>
          <w:color w:val="000000"/>
          <w:sz w:val="28"/>
          <w:szCs w:val="28"/>
        </w:rPr>
        <w:t>го правонарушения, составляет 55</w:t>
      </w:r>
      <w:r w:rsidRPr="00312D0C">
        <w:rPr>
          <w:color w:val="000000"/>
          <w:sz w:val="28"/>
          <w:szCs w:val="28"/>
        </w:rPr>
        <w:t>%</w:t>
      </w:r>
      <w:r w:rsidRPr="00312D0C">
        <w:rPr>
          <w:b/>
          <w:color w:val="000000"/>
          <w:sz w:val="28"/>
          <w:szCs w:val="28"/>
        </w:rPr>
        <w:t xml:space="preserve"> </w:t>
      </w:r>
      <w:r w:rsidR="00C928F1">
        <w:rPr>
          <w:color w:val="000000"/>
          <w:sz w:val="28"/>
          <w:szCs w:val="28"/>
        </w:rPr>
        <w:t>(по 19</w:t>
      </w:r>
      <w:r w:rsidRPr="00312D0C">
        <w:rPr>
          <w:color w:val="000000"/>
          <w:sz w:val="28"/>
          <w:szCs w:val="28"/>
        </w:rPr>
        <w:t xml:space="preserve"> представлениям не истек срок испо</w:t>
      </w:r>
      <w:r w:rsidRPr="00312D0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нения).</w:t>
      </w:r>
    </w:p>
    <w:p w:rsidR="00494656" w:rsidRPr="00312D0C" w:rsidRDefault="00494656" w:rsidP="00494656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Выросло количество постановлений о назначении административного наказания в виде штрафа в общем количестве</w:t>
      </w:r>
      <w:r w:rsidR="00C928F1">
        <w:rPr>
          <w:color w:val="000000"/>
          <w:sz w:val="28"/>
          <w:szCs w:val="28"/>
        </w:rPr>
        <w:t xml:space="preserve"> постановлений о наказании на 2</w:t>
      </w:r>
      <w:r>
        <w:rPr>
          <w:color w:val="000000"/>
          <w:sz w:val="28"/>
          <w:szCs w:val="28"/>
        </w:rPr>
        <w:t xml:space="preserve">% (в </w:t>
      </w:r>
      <w:r w:rsidR="00C928F1">
        <w:rPr>
          <w:color w:val="000000"/>
          <w:sz w:val="28"/>
          <w:szCs w:val="28"/>
        </w:rPr>
        <w:t>2014 году – 461 из 290 (63</w:t>
      </w:r>
      <w:r>
        <w:rPr>
          <w:color w:val="000000"/>
          <w:sz w:val="28"/>
          <w:szCs w:val="28"/>
        </w:rPr>
        <w:t xml:space="preserve">%), в </w:t>
      </w:r>
      <w:r w:rsidR="00C928F1">
        <w:rPr>
          <w:color w:val="000000"/>
          <w:sz w:val="28"/>
          <w:szCs w:val="28"/>
        </w:rPr>
        <w:t>2015 году 645 из 988 (65</w:t>
      </w:r>
      <w:r>
        <w:rPr>
          <w:color w:val="000000"/>
          <w:sz w:val="28"/>
          <w:szCs w:val="28"/>
        </w:rPr>
        <w:t>%)).</w:t>
      </w:r>
    </w:p>
    <w:p w:rsidR="00494656" w:rsidRPr="00312D0C" w:rsidRDefault="00494656" w:rsidP="00494656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12D0C">
        <w:rPr>
          <w:color w:val="000000"/>
          <w:sz w:val="28"/>
          <w:szCs w:val="28"/>
        </w:rPr>
        <w:t>Комиссиями увеличена сумма штрафов, наложенная на несовершенн</w:t>
      </w:r>
      <w:r w:rsidRPr="00312D0C">
        <w:rPr>
          <w:color w:val="000000"/>
          <w:sz w:val="28"/>
          <w:szCs w:val="28"/>
        </w:rPr>
        <w:t>о</w:t>
      </w:r>
      <w:r w:rsidRPr="00312D0C">
        <w:rPr>
          <w:color w:val="000000"/>
          <w:sz w:val="28"/>
          <w:szCs w:val="28"/>
        </w:rPr>
        <w:t>летних, их родителей или законных представителей при рассмотрении дел об администра</w:t>
      </w:r>
      <w:r>
        <w:rPr>
          <w:color w:val="000000"/>
          <w:sz w:val="28"/>
          <w:szCs w:val="28"/>
        </w:rPr>
        <w:t>тивных правонарушениях, на сумму 2</w:t>
      </w:r>
      <w:r w:rsidR="00C928F1">
        <w:rPr>
          <w:color w:val="000000"/>
          <w:sz w:val="28"/>
          <w:szCs w:val="28"/>
        </w:rPr>
        <w:t>67450 рублей или 89% (с 301450</w:t>
      </w:r>
      <w:r w:rsidRPr="00312D0C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 xml:space="preserve">лей в </w:t>
      </w:r>
      <w:r w:rsidR="00C928F1">
        <w:rPr>
          <w:color w:val="000000"/>
          <w:sz w:val="28"/>
          <w:szCs w:val="28"/>
        </w:rPr>
        <w:t>2014 году до 568900</w:t>
      </w:r>
      <w:r w:rsidRPr="00312D0C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в </w:t>
      </w:r>
      <w:r w:rsidR="00C928F1">
        <w:rPr>
          <w:color w:val="000000"/>
          <w:sz w:val="28"/>
          <w:szCs w:val="28"/>
        </w:rPr>
        <w:t>2015</w:t>
      </w:r>
      <w:r w:rsidRPr="00312D0C">
        <w:rPr>
          <w:color w:val="000000"/>
          <w:sz w:val="28"/>
          <w:szCs w:val="28"/>
        </w:rPr>
        <w:t>).</w:t>
      </w:r>
    </w:p>
    <w:p w:rsidR="00494656" w:rsidRPr="00312D0C" w:rsidRDefault="00494656" w:rsidP="00494656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12D0C">
        <w:rPr>
          <w:color w:val="000000"/>
          <w:sz w:val="28"/>
          <w:szCs w:val="28"/>
        </w:rPr>
        <w:t xml:space="preserve">Также улучшена работа </w:t>
      </w:r>
      <w:r>
        <w:rPr>
          <w:color w:val="000000"/>
          <w:sz w:val="28"/>
          <w:szCs w:val="28"/>
        </w:rPr>
        <w:t>Комиссий по взысканию назначенных</w:t>
      </w:r>
      <w:r w:rsidRPr="00312D0C">
        <w:rPr>
          <w:color w:val="000000"/>
          <w:sz w:val="28"/>
          <w:szCs w:val="28"/>
        </w:rPr>
        <w:t xml:space="preserve"> штрафов. </w:t>
      </w:r>
      <w:proofErr w:type="gramStart"/>
      <w:r>
        <w:rPr>
          <w:color w:val="000000"/>
          <w:sz w:val="28"/>
          <w:szCs w:val="28"/>
        </w:rPr>
        <w:t>Сумма не</w:t>
      </w:r>
      <w:r w:rsidRPr="00312D0C">
        <w:rPr>
          <w:color w:val="000000"/>
          <w:sz w:val="28"/>
          <w:szCs w:val="28"/>
        </w:rPr>
        <w:t>взыск</w:t>
      </w:r>
      <w:r>
        <w:rPr>
          <w:color w:val="000000"/>
          <w:sz w:val="28"/>
          <w:szCs w:val="28"/>
        </w:rPr>
        <w:t>анны</w:t>
      </w:r>
      <w:r w:rsidR="00160427">
        <w:rPr>
          <w:color w:val="000000"/>
          <w:sz w:val="28"/>
          <w:szCs w:val="28"/>
        </w:rPr>
        <w:t xml:space="preserve">х штрафов составляет 0,03 </w:t>
      </w:r>
      <w:r>
        <w:rPr>
          <w:color w:val="000000"/>
          <w:sz w:val="28"/>
          <w:szCs w:val="28"/>
        </w:rPr>
        <w:t xml:space="preserve">от назначенных (в </w:t>
      </w:r>
      <w:r w:rsidR="00C928F1">
        <w:rPr>
          <w:color w:val="000000"/>
          <w:sz w:val="28"/>
          <w:szCs w:val="28"/>
        </w:rPr>
        <w:t>2014 года из 301450 рублей не взыскано 15700</w:t>
      </w:r>
      <w:r w:rsidRPr="00312D0C">
        <w:rPr>
          <w:color w:val="000000"/>
          <w:sz w:val="28"/>
          <w:szCs w:val="28"/>
        </w:rPr>
        <w:t xml:space="preserve"> ру</w:t>
      </w:r>
      <w:r w:rsidR="00160427">
        <w:rPr>
          <w:color w:val="000000"/>
          <w:sz w:val="28"/>
          <w:szCs w:val="28"/>
        </w:rPr>
        <w:t>блей (5</w:t>
      </w:r>
      <w:r w:rsidRPr="00312D0C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), </w:t>
      </w:r>
      <w:r w:rsidR="0016042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2015</w:t>
      </w:r>
      <w:r w:rsidRPr="00312D0C">
        <w:rPr>
          <w:color w:val="000000"/>
          <w:sz w:val="28"/>
          <w:szCs w:val="28"/>
        </w:rPr>
        <w:t xml:space="preserve"> го</w:t>
      </w:r>
      <w:r w:rsidR="00160427">
        <w:rPr>
          <w:color w:val="000000"/>
          <w:sz w:val="28"/>
          <w:szCs w:val="28"/>
        </w:rPr>
        <w:t>ду из 568900</w:t>
      </w:r>
      <w:r>
        <w:rPr>
          <w:color w:val="000000"/>
          <w:sz w:val="28"/>
          <w:szCs w:val="28"/>
        </w:rPr>
        <w:t xml:space="preserve"> руб</w:t>
      </w:r>
      <w:r w:rsidR="00160427">
        <w:rPr>
          <w:color w:val="000000"/>
          <w:sz w:val="28"/>
          <w:szCs w:val="28"/>
        </w:rPr>
        <w:t>лей не взыскано 170</w:t>
      </w:r>
      <w:r w:rsidRPr="00312D0C">
        <w:rPr>
          <w:color w:val="000000"/>
          <w:sz w:val="28"/>
          <w:szCs w:val="28"/>
        </w:rPr>
        <w:t>00 рублей</w:t>
      </w:r>
      <w:r w:rsidR="00160427">
        <w:rPr>
          <w:color w:val="000000"/>
          <w:sz w:val="28"/>
          <w:szCs w:val="28"/>
        </w:rPr>
        <w:t xml:space="preserve"> (3%</w:t>
      </w:r>
      <w:r w:rsidRPr="00312D0C">
        <w:rPr>
          <w:color w:val="000000"/>
          <w:sz w:val="28"/>
          <w:szCs w:val="28"/>
        </w:rPr>
        <w:t>).</w:t>
      </w:r>
      <w:proofErr w:type="gramEnd"/>
      <w:r w:rsidRPr="00312D0C">
        <w:rPr>
          <w:color w:val="000000"/>
          <w:sz w:val="28"/>
          <w:szCs w:val="28"/>
        </w:rPr>
        <w:t xml:space="preserve"> Комиссиями по данному вопросу готовится ан</w:t>
      </w:r>
      <w:r w:rsidRPr="00312D0C">
        <w:rPr>
          <w:color w:val="000000"/>
          <w:sz w:val="28"/>
          <w:szCs w:val="28"/>
        </w:rPr>
        <w:t>а</w:t>
      </w:r>
      <w:r w:rsidRPr="00312D0C">
        <w:rPr>
          <w:color w:val="000000"/>
          <w:sz w:val="28"/>
          <w:szCs w:val="28"/>
        </w:rPr>
        <w:t xml:space="preserve">литический обзор с </w:t>
      </w:r>
      <w:r w:rsidR="007D0CB6">
        <w:rPr>
          <w:color w:val="000000"/>
          <w:sz w:val="28"/>
          <w:szCs w:val="28"/>
        </w:rPr>
        <w:t>направлением материалов в прокуратуру внутригородских  округов</w:t>
      </w:r>
      <w:r w:rsidRPr="00312D0C">
        <w:rPr>
          <w:color w:val="000000"/>
          <w:sz w:val="28"/>
          <w:szCs w:val="28"/>
        </w:rPr>
        <w:t>.</w:t>
      </w:r>
    </w:p>
    <w:p w:rsidR="00494656" w:rsidRDefault="00494656" w:rsidP="00494656">
      <w:pPr>
        <w:ind w:firstLine="708"/>
        <w:jc w:val="center"/>
        <w:rPr>
          <w:b/>
          <w:sz w:val="28"/>
          <w:szCs w:val="28"/>
        </w:rPr>
      </w:pPr>
    </w:p>
    <w:p w:rsidR="00494656" w:rsidRDefault="00494656" w:rsidP="00E6628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деятельности органов и учреждений системы профилактики безнадзорности и правонарушений несовершеннолетних</w:t>
      </w:r>
    </w:p>
    <w:p w:rsidR="00494656" w:rsidRDefault="00494656" w:rsidP="00494656">
      <w:pPr>
        <w:ind w:firstLine="708"/>
        <w:jc w:val="center"/>
        <w:rPr>
          <w:b/>
          <w:sz w:val="28"/>
          <w:szCs w:val="28"/>
        </w:rPr>
      </w:pPr>
    </w:p>
    <w:p w:rsidR="00494656" w:rsidRPr="00CC4617" w:rsidRDefault="00CC4617" w:rsidP="00CC4617">
      <w:pPr>
        <w:pStyle w:val="af2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B28">
        <w:rPr>
          <w:sz w:val="28"/>
          <w:szCs w:val="28"/>
        </w:rPr>
        <w:t xml:space="preserve"> </w:t>
      </w:r>
      <w:proofErr w:type="gramStart"/>
      <w:r w:rsidR="00494656" w:rsidRPr="00CC4617">
        <w:rPr>
          <w:sz w:val="28"/>
          <w:szCs w:val="28"/>
        </w:rPr>
        <w:t>Отделом в 2015 году продолжено изучение организации деятельности отделов по делам несовершеннолетних администраций внутригородских окр</w:t>
      </w:r>
      <w:r w:rsidR="00494656" w:rsidRPr="00CC4617">
        <w:rPr>
          <w:sz w:val="28"/>
          <w:szCs w:val="28"/>
        </w:rPr>
        <w:t>у</w:t>
      </w:r>
      <w:r w:rsidR="00494656" w:rsidRPr="00CC4617">
        <w:rPr>
          <w:sz w:val="28"/>
          <w:szCs w:val="28"/>
        </w:rPr>
        <w:t>гов города Краснодара по исполнению требований постановления главы адм</w:t>
      </w:r>
      <w:r w:rsidR="00494656" w:rsidRPr="00CC4617">
        <w:rPr>
          <w:sz w:val="28"/>
          <w:szCs w:val="28"/>
        </w:rPr>
        <w:t>и</w:t>
      </w:r>
      <w:r w:rsidR="00494656" w:rsidRPr="00CC4617">
        <w:rPr>
          <w:sz w:val="28"/>
          <w:szCs w:val="28"/>
        </w:rPr>
        <w:t>нистрации Краснодарского края от 04.04.2008 № 258 «Об утверждении пол</w:t>
      </w:r>
      <w:r w:rsidR="00494656" w:rsidRPr="00CC4617">
        <w:rPr>
          <w:sz w:val="28"/>
          <w:szCs w:val="28"/>
        </w:rPr>
        <w:t>о</w:t>
      </w:r>
      <w:r w:rsidR="00494656" w:rsidRPr="00CC4617">
        <w:rPr>
          <w:sz w:val="28"/>
          <w:szCs w:val="28"/>
        </w:rPr>
        <w:t>жения</w:t>
      </w:r>
      <w:r w:rsidR="00494656">
        <w:t xml:space="preserve"> </w:t>
      </w:r>
      <w:r w:rsidR="00494656" w:rsidRPr="00CC4617">
        <w:rPr>
          <w:sz w:val="28"/>
          <w:szCs w:val="28"/>
        </w:rPr>
        <w:t>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семей, находящихся в социально опасном положении» в</w:t>
      </w:r>
      <w:proofErr w:type="gramEnd"/>
      <w:r w:rsidR="00494656" w:rsidRPr="00CC4617">
        <w:rPr>
          <w:sz w:val="28"/>
          <w:szCs w:val="28"/>
        </w:rPr>
        <w:t xml:space="preserve"> редакции постано</w:t>
      </w:r>
      <w:r w:rsidR="00494656" w:rsidRPr="00CC4617">
        <w:rPr>
          <w:sz w:val="28"/>
          <w:szCs w:val="28"/>
        </w:rPr>
        <w:t>в</w:t>
      </w:r>
      <w:r w:rsidR="00494656" w:rsidRPr="00CC4617">
        <w:rPr>
          <w:sz w:val="28"/>
          <w:szCs w:val="28"/>
        </w:rPr>
        <w:t>ления главы администрации (губернатора) Кра</w:t>
      </w:r>
      <w:r w:rsidR="00E66289" w:rsidRPr="00CC4617">
        <w:rPr>
          <w:sz w:val="28"/>
          <w:szCs w:val="28"/>
        </w:rPr>
        <w:t xml:space="preserve">снодарского края от 10.03.2015 </w:t>
      </w:r>
      <w:r w:rsidR="00494656" w:rsidRPr="00CC4617">
        <w:rPr>
          <w:sz w:val="28"/>
          <w:szCs w:val="28"/>
        </w:rPr>
        <w:t>№ 154, законность постановки на профилактический учёт подростков, нужд</w:t>
      </w:r>
      <w:r w:rsidR="00494656" w:rsidRPr="00CC4617">
        <w:rPr>
          <w:sz w:val="28"/>
          <w:szCs w:val="28"/>
        </w:rPr>
        <w:t>а</w:t>
      </w:r>
      <w:r w:rsidR="00494656" w:rsidRPr="00CC4617">
        <w:rPr>
          <w:sz w:val="28"/>
          <w:szCs w:val="28"/>
        </w:rPr>
        <w:t>ющихся в проведении индивидуальной профилактической работы и семей в к</w:t>
      </w:r>
      <w:r w:rsidR="00494656" w:rsidRPr="00CC4617">
        <w:rPr>
          <w:sz w:val="28"/>
          <w:szCs w:val="28"/>
        </w:rPr>
        <w:t>а</w:t>
      </w:r>
      <w:r w:rsidR="00494656" w:rsidRPr="00CC4617">
        <w:rPr>
          <w:sz w:val="28"/>
          <w:szCs w:val="28"/>
        </w:rPr>
        <w:t xml:space="preserve">тегорию социально опасное положение. </w:t>
      </w:r>
    </w:p>
    <w:p w:rsidR="00494656" w:rsidRDefault="00CC4617" w:rsidP="00CC461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E66289">
        <w:rPr>
          <w:sz w:val="28"/>
          <w:szCs w:val="28"/>
        </w:rPr>
        <w:t>зучалась</w:t>
      </w:r>
      <w:r w:rsidR="00494656">
        <w:rPr>
          <w:sz w:val="28"/>
          <w:szCs w:val="28"/>
        </w:rPr>
        <w:t xml:space="preserve"> организация деятельности в данном направлении органов и учреждений профилактики, ответственных за проведение индивидуальной профилактической работы с семьями.</w:t>
      </w:r>
    </w:p>
    <w:p w:rsidR="00E66289" w:rsidRPr="00B76159" w:rsidRDefault="00CC4617" w:rsidP="00CC461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6289">
        <w:rPr>
          <w:sz w:val="28"/>
          <w:szCs w:val="28"/>
        </w:rPr>
        <w:t>Изучалась организация деятельности учреждениями системы проф</w:t>
      </w:r>
      <w:r w:rsidR="00E66289">
        <w:rPr>
          <w:sz w:val="28"/>
          <w:szCs w:val="28"/>
        </w:rPr>
        <w:t>и</w:t>
      </w:r>
      <w:r w:rsidR="00E66289">
        <w:rPr>
          <w:sz w:val="28"/>
          <w:szCs w:val="28"/>
        </w:rPr>
        <w:t>лактики (молодёжный центр, спортивные площадки по месту жительства, о</w:t>
      </w:r>
      <w:r w:rsidR="00E66289">
        <w:rPr>
          <w:sz w:val="28"/>
          <w:szCs w:val="28"/>
        </w:rPr>
        <w:t>б</w:t>
      </w:r>
      <w:r w:rsidR="00E66289">
        <w:rPr>
          <w:sz w:val="28"/>
          <w:szCs w:val="28"/>
        </w:rPr>
        <w:t>щеобразовательные организации, библиотеки) занятость позитивными форм</w:t>
      </w:r>
      <w:r w:rsidR="00E66289">
        <w:rPr>
          <w:sz w:val="28"/>
          <w:szCs w:val="28"/>
        </w:rPr>
        <w:t>а</w:t>
      </w:r>
      <w:r w:rsidR="00E66289">
        <w:rPr>
          <w:sz w:val="28"/>
          <w:szCs w:val="28"/>
        </w:rPr>
        <w:t>ми досуга подростков, состоящих на профилактическом учёте Комиссий в п</w:t>
      </w:r>
      <w:r w:rsidR="00E66289">
        <w:rPr>
          <w:sz w:val="28"/>
          <w:szCs w:val="28"/>
        </w:rPr>
        <w:t>е</w:t>
      </w:r>
      <w:r w:rsidR="00E66289">
        <w:rPr>
          <w:sz w:val="28"/>
          <w:szCs w:val="28"/>
        </w:rPr>
        <w:t xml:space="preserve">риод летней оздоровительной кампании. </w:t>
      </w:r>
    </w:p>
    <w:p w:rsidR="00494656" w:rsidRDefault="00CC4617" w:rsidP="0049465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E66289">
        <w:rPr>
          <w:sz w:val="28"/>
          <w:szCs w:val="28"/>
        </w:rPr>
        <w:t>Е</w:t>
      </w:r>
      <w:r w:rsidR="00494656">
        <w:rPr>
          <w:sz w:val="28"/>
          <w:szCs w:val="28"/>
        </w:rPr>
        <w:t>жемесячно осуществляется мониторинг постановки на профилактич</w:t>
      </w:r>
      <w:r w:rsidR="00494656">
        <w:rPr>
          <w:sz w:val="28"/>
          <w:szCs w:val="28"/>
        </w:rPr>
        <w:t>е</w:t>
      </w:r>
      <w:r w:rsidR="00494656">
        <w:rPr>
          <w:sz w:val="28"/>
          <w:szCs w:val="28"/>
        </w:rPr>
        <w:t>ский учёт подростков – жителей города Краснодара, совершивших преступл</w:t>
      </w:r>
      <w:r w:rsidR="00494656">
        <w:rPr>
          <w:sz w:val="28"/>
          <w:szCs w:val="28"/>
        </w:rPr>
        <w:t>е</w:t>
      </w:r>
      <w:r w:rsidR="00494656">
        <w:rPr>
          <w:sz w:val="28"/>
          <w:szCs w:val="28"/>
        </w:rPr>
        <w:t xml:space="preserve">ния. </w:t>
      </w:r>
    </w:p>
    <w:p w:rsidR="00E66289" w:rsidRPr="004C4A64" w:rsidRDefault="00CC4617" w:rsidP="00CC46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E66289">
        <w:rPr>
          <w:sz w:val="28"/>
          <w:szCs w:val="28"/>
        </w:rPr>
        <w:t>Изучалось</w:t>
      </w:r>
      <w:r w:rsidR="00494656">
        <w:rPr>
          <w:sz w:val="28"/>
          <w:szCs w:val="28"/>
        </w:rPr>
        <w:t xml:space="preserve"> соблюдение законодательства при рассмотрении Комисси</w:t>
      </w:r>
      <w:r w:rsidR="00494656">
        <w:rPr>
          <w:sz w:val="28"/>
          <w:szCs w:val="28"/>
        </w:rPr>
        <w:t>я</w:t>
      </w:r>
      <w:r w:rsidR="00494656">
        <w:rPr>
          <w:sz w:val="28"/>
          <w:szCs w:val="28"/>
        </w:rPr>
        <w:t xml:space="preserve">ми дел об административных правонарушениях. </w:t>
      </w:r>
      <w:r w:rsidR="00E66289">
        <w:rPr>
          <w:sz w:val="28"/>
          <w:szCs w:val="28"/>
        </w:rPr>
        <w:t>По результатам изучения направлены справки для устранения выявленных недостатков.</w:t>
      </w:r>
      <w:r w:rsidR="00E66289" w:rsidRPr="004C4A64">
        <w:rPr>
          <w:sz w:val="28"/>
          <w:szCs w:val="28"/>
        </w:rPr>
        <w:t xml:space="preserve"> </w:t>
      </w:r>
    </w:p>
    <w:p w:rsidR="00E66289" w:rsidRDefault="00CC4617" w:rsidP="00CC4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66289">
        <w:rPr>
          <w:sz w:val="28"/>
          <w:szCs w:val="28"/>
        </w:rPr>
        <w:t>Изучалась организация деятельности отделов по делам несовершенн</w:t>
      </w:r>
      <w:r w:rsidR="00E66289">
        <w:rPr>
          <w:sz w:val="28"/>
          <w:szCs w:val="28"/>
        </w:rPr>
        <w:t>о</w:t>
      </w:r>
      <w:r w:rsidR="00E66289">
        <w:rPr>
          <w:sz w:val="28"/>
          <w:szCs w:val="28"/>
        </w:rPr>
        <w:t>летних администраций внутригородских округов города Краснодара по отр</w:t>
      </w:r>
      <w:r w:rsidR="00E66289">
        <w:rPr>
          <w:sz w:val="28"/>
          <w:szCs w:val="28"/>
        </w:rPr>
        <w:t>а</w:t>
      </w:r>
      <w:r w:rsidR="00E66289">
        <w:rPr>
          <w:sz w:val="28"/>
          <w:szCs w:val="28"/>
        </w:rPr>
        <w:t>ботке административных материалов за совершение правонарушения, пред</w:t>
      </w:r>
      <w:r w:rsidR="00E66289">
        <w:rPr>
          <w:sz w:val="28"/>
          <w:szCs w:val="28"/>
        </w:rPr>
        <w:t>у</w:t>
      </w:r>
      <w:r w:rsidR="00E66289">
        <w:rPr>
          <w:sz w:val="28"/>
          <w:szCs w:val="28"/>
        </w:rPr>
        <w:t>смотренного ст. 5.35 КоАП РФ.</w:t>
      </w:r>
      <w:r w:rsidR="00E66289" w:rsidRPr="00BE2E18">
        <w:rPr>
          <w:sz w:val="28"/>
          <w:szCs w:val="28"/>
        </w:rPr>
        <w:t xml:space="preserve"> </w:t>
      </w:r>
      <w:r w:rsidR="00E66289">
        <w:rPr>
          <w:sz w:val="28"/>
          <w:szCs w:val="28"/>
        </w:rPr>
        <w:t>По результатам изучения направляются спра</w:t>
      </w:r>
      <w:r w:rsidR="00E66289">
        <w:rPr>
          <w:sz w:val="28"/>
          <w:szCs w:val="28"/>
        </w:rPr>
        <w:t>в</w:t>
      </w:r>
      <w:r w:rsidR="00E66289">
        <w:rPr>
          <w:sz w:val="28"/>
          <w:szCs w:val="28"/>
        </w:rPr>
        <w:t>ки для устранения выявленных недостатков.</w:t>
      </w:r>
    </w:p>
    <w:p w:rsidR="00494656" w:rsidRPr="00B76159" w:rsidRDefault="00494656" w:rsidP="00494656">
      <w:pPr>
        <w:jc w:val="both"/>
        <w:rPr>
          <w:sz w:val="28"/>
          <w:szCs w:val="28"/>
        </w:rPr>
      </w:pPr>
    </w:p>
    <w:p w:rsidR="00494656" w:rsidRDefault="00494656" w:rsidP="0049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Совещания, методическая работа</w:t>
      </w:r>
    </w:p>
    <w:p w:rsidR="00494656" w:rsidRPr="00B76159" w:rsidRDefault="00494656" w:rsidP="00494656">
      <w:pPr>
        <w:jc w:val="both"/>
        <w:rPr>
          <w:sz w:val="28"/>
          <w:szCs w:val="28"/>
        </w:rPr>
      </w:pPr>
    </w:p>
    <w:p w:rsidR="00494656" w:rsidRDefault="00494656" w:rsidP="004946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Проводятся ежемесячные совещания с начальниками отделов по делам несовершеннолетних по вопросам организации деятельности Комиссий.</w:t>
      </w:r>
    </w:p>
    <w:p w:rsidR="00494656" w:rsidRDefault="00494656" w:rsidP="00494656">
      <w:pPr>
        <w:pStyle w:val="af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289">
        <w:rPr>
          <w:rFonts w:ascii="Times New Roman" w:hAnsi="Times New Roman" w:cs="Times New Roman"/>
          <w:sz w:val="28"/>
          <w:szCs w:val="28"/>
        </w:rPr>
        <w:t xml:space="preserve">Отдел принимает </w:t>
      </w:r>
      <w:r>
        <w:rPr>
          <w:rFonts w:ascii="Times New Roman" w:hAnsi="Times New Roman" w:cs="Times New Roman"/>
          <w:sz w:val="28"/>
          <w:szCs w:val="28"/>
        </w:rPr>
        <w:t>участие в ежеквартальных рабочих совещаниях в управлении социальной защиты населения по совершенствованию работы с детьми и семьями, находящимися в социально опасном положении.</w:t>
      </w:r>
    </w:p>
    <w:p w:rsidR="00494656" w:rsidRDefault="00494656" w:rsidP="00494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Принято участие в работе совещания с представителями учреждений дополнительного образования по вопросу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Закона Кра</w:t>
      </w:r>
      <w:r w:rsidR="00E66289">
        <w:rPr>
          <w:sz w:val="28"/>
          <w:szCs w:val="28"/>
        </w:rPr>
        <w:t xml:space="preserve">снодарского края от 21.07.2008 </w:t>
      </w:r>
      <w:r>
        <w:rPr>
          <w:sz w:val="28"/>
          <w:szCs w:val="28"/>
        </w:rPr>
        <w:t>№ 1539-КЗ «О мерах по профилактике безнадзорности и правонарушений несовершеннолетних в Краснодарском крае».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Принято участие в заседаниях городского Штаба и комиссии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филактике правонарушений по вопросам реализации Закона Краснодарского края от 21.07.2008 № 1539-КЗ «О мерах по профилактике безнадзорности и правонарушений несовершеннолетних в Краснодарском крае».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Проведён обучающий семинар для сотрудников подразделений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несовершеннолетних отделов полиции управления МВД России по городу Краснодару по вопросу исполнения требований Закона Краснодарского края от 21.07. 2008 № 1539-КЗ «О мерах по профилактике безнадзорности 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несовершеннолетних в Краснодарском крае» и административной практике.</w:t>
      </w:r>
    </w:p>
    <w:p w:rsidR="00494656" w:rsidRDefault="00494656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Принято учас</w:t>
      </w:r>
      <w:r w:rsidR="00CC4617">
        <w:rPr>
          <w:sz w:val="28"/>
          <w:szCs w:val="28"/>
        </w:rPr>
        <w:t>тие в работе заседания</w:t>
      </w:r>
      <w:r>
        <w:rPr>
          <w:sz w:val="28"/>
          <w:szCs w:val="28"/>
        </w:rPr>
        <w:t xml:space="preserve"> комитета городской Думы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нодара по социальной политике, охране труда, связям с трудовыми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вами по вопросу социальной поддержки семей, воспитывающих детей.</w:t>
      </w:r>
    </w:p>
    <w:p w:rsidR="00D946E3" w:rsidRDefault="00D946E3" w:rsidP="00D946E3">
      <w:pPr>
        <w:ind w:firstLine="708"/>
        <w:jc w:val="both"/>
        <w:rPr>
          <w:b/>
          <w:sz w:val="28"/>
          <w:szCs w:val="28"/>
        </w:rPr>
      </w:pPr>
      <w:r w:rsidRPr="00D946E3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Принято участие в работе на заседании комитета городской Думы Краснодара по вопросам закон</w:t>
      </w:r>
      <w:r w:rsidR="007D0CB6">
        <w:rPr>
          <w:sz w:val="28"/>
          <w:szCs w:val="28"/>
        </w:rPr>
        <w:t xml:space="preserve">ности и правопорядка, </w:t>
      </w:r>
      <w:proofErr w:type="gramStart"/>
      <w:r w:rsidR="007D0CB6">
        <w:rPr>
          <w:sz w:val="28"/>
          <w:szCs w:val="28"/>
        </w:rPr>
        <w:t>контроля за</w:t>
      </w:r>
      <w:proofErr w:type="gramEnd"/>
      <w:r w:rsidR="007D0CB6">
        <w:rPr>
          <w:sz w:val="28"/>
          <w:szCs w:val="28"/>
        </w:rPr>
        <w:t xml:space="preserve"> хозяйстве</w:t>
      </w:r>
      <w:r w:rsidR="007D0CB6">
        <w:rPr>
          <w:sz w:val="28"/>
          <w:szCs w:val="28"/>
        </w:rPr>
        <w:t>н</w:t>
      </w:r>
      <w:r w:rsidR="007D0CB6">
        <w:rPr>
          <w:sz w:val="28"/>
          <w:szCs w:val="28"/>
        </w:rPr>
        <w:t>ной деятельностью.</w:t>
      </w:r>
    </w:p>
    <w:p w:rsidR="00494656" w:rsidRDefault="00D946E3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4656">
        <w:rPr>
          <w:sz w:val="28"/>
          <w:szCs w:val="28"/>
        </w:rPr>
        <w:t>. Принято участие в работе собраний для родителей подростков, состо</w:t>
      </w:r>
      <w:r w:rsidR="00494656">
        <w:rPr>
          <w:sz w:val="28"/>
          <w:szCs w:val="28"/>
        </w:rPr>
        <w:t>я</w:t>
      </w:r>
      <w:r w:rsidR="00494656">
        <w:rPr>
          <w:sz w:val="28"/>
          <w:szCs w:val="28"/>
        </w:rPr>
        <w:t>щих на учёте в Комиссиях, отделах полиции УМВД России по городу Красн</w:t>
      </w:r>
      <w:r w:rsidR="00494656">
        <w:rPr>
          <w:sz w:val="28"/>
          <w:szCs w:val="28"/>
        </w:rPr>
        <w:t>о</w:t>
      </w:r>
      <w:r w:rsidR="00494656">
        <w:rPr>
          <w:sz w:val="28"/>
          <w:szCs w:val="28"/>
        </w:rPr>
        <w:t>дару.</w:t>
      </w:r>
    </w:p>
    <w:p w:rsidR="00D946E3" w:rsidRDefault="00D946E3" w:rsidP="005F0B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eastAsia="Calibri"/>
          <w:sz w:val="28"/>
        </w:rPr>
        <w:t>Сотрудники</w:t>
      </w:r>
      <w:r w:rsidRPr="008070CD">
        <w:rPr>
          <w:rFonts w:eastAsia="Calibri"/>
          <w:sz w:val="28"/>
        </w:rPr>
        <w:t xml:space="preserve"> отдела </w:t>
      </w:r>
      <w:r>
        <w:rPr>
          <w:rFonts w:eastAsia="Calibri"/>
          <w:sz w:val="28"/>
        </w:rPr>
        <w:t xml:space="preserve">приняли участие в работе </w:t>
      </w:r>
      <w:r>
        <w:rPr>
          <w:sz w:val="28"/>
          <w:szCs w:val="28"/>
        </w:rPr>
        <w:t xml:space="preserve">общегородского </w:t>
      </w:r>
      <w:r w:rsidRPr="00B44F0F">
        <w:rPr>
          <w:sz w:val="28"/>
          <w:szCs w:val="28"/>
        </w:rPr>
        <w:t>род</w:t>
      </w:r>
      <w:r w:rsidRPr="00B44F0F">
        <w:rPr>
          <w:sz w:val="28"/>
          <w:szCs w:val="28"/>
        </w:rPr>
        <w:t>и</w:t>
      </w:r>
      <w:r w:rsidRPr="00B44F0F">
        <w:rPr>
          <w:sz w:val="28"/>
          <w:szCs w:val="28"/>
        </w:rPr>
        <w:t>тель</w:t>
      </w:r>
      <w:r>
        <w:rPr>
          <w:sz w:val="28"/>
          <w:szCs w:val="28"/>
        </w:rPr>
        <w:t>ского</w:t>
      </w:r>
      <w:r w:rsidRPr="00B44F0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с участием председателей общешкольных и классных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тельских комитетов, представителей структурных подразделений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город Краснодар, разработали памятку для общеобразовательных организаций о порядке</w:t>
      </w:r>
      <w:r w:rsidRPr="00D946E3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 в случаях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происшествий с несовершеннолетними.</w:t>
      </w:r>
    </w:p>
    <w:p w:rsidR="00D946E3" w:rsidRDefault="00D946E3" w:rsidP="00D946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Для заместителей директоров по воспитательной работе и социальных педагогов общеобразовательных организаций проведено </w:t>
      </w:r>
      <w:r w:rsidR="00CC4617">
        <w:rPr>
          <w:sz w:val="28"/>
          <w:szCs w:val="28"/>
        </w:rPr>
        <w:t xml:space="preserve">рабочее </w:t>
      </w:r>
      <w:r>
        <w:rPr>
          <w:sz w:val="28"/>
          <w:szCs w:val="28"/>
        </w:rPr>
        <w:t>совещание по разъяснению порядка действий в случаях чрезвычайных происшествий с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вершеннолетними и организации работы по раннему выявлению детского 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мейного неблагополучия.</w:t>
      </w:r>
      <w:r w:rsidRPr="002259B4">
        <w:rPr>
          <w:sz w:val="28"/>
          <w:szCs w:val="28"/>
        </w:rPr>
        <w:t xml:space="preserve"> </w:t>
      </w:r>
    </w:p>
    <w:p w:rsidR="00D946E3" w:rsidRDefault="00D946E3" w:rsidP="00D946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proofErr w:type="gramStart"/>
      <w:r>
        <w:rPr>
          <w:sz w:val="28"/>
          <w:szCs w:val="28"/>
        </w:rPr>
        <w:t>На городском совещании директоров общеобразовательных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муниципально</w:t>
      </w:r>
      <w:r w:rsidR="00CC4617">
        <w:rPr>
          <w:sz w:val="28"/>
          <w:szCs w:val="28"/>
        </w:rPr>
        <w:t>го образования город Краснодар</w:t>
      </w:r>
      <w:r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руководител</w:t>
      </w:r>
      <w:r w:rsidR="00CC4617">
        <w:rPr>
          <w:sz w:val="28"/>
          <w:szCs w:val="28"/>
        </w:rPr>
        <w:t>ям</w:t>
      </w:r>
      <w:r w:rsidR="00E2327E">
        <w:rPr>
          <w:sz w:val="28"/>
          <w:szCs w:val="28"/>
        </w:rPr>
        <w:t xml:space="preserve"> доведена информация об итогах организации занятости, отдыха и оздоровления нес</w:t>
      </w:r>
      <w:r w:rsidR="00E2327E">
        <w:rPr>
          <w:sz w:val="28"/>
          <w:szCs w:val="28"/>
        </w:rPr>
        <w:t>о</w:t>
      </w:r>
      <w:r w:rsidR="00E2327E">
        <w:rPr>
          <w:sz w:val="28"/>
          <w:szCs w:val="28"/>
        </w:rPr>
        <w:t>вершеннолетних, состоящих на профилактическом учёте в Комиссиях, нед</w:t>
      </w:r>
      <w:r w:rsidR="00E2327E">
        <w:rPr>
          <w:sz w:val="28"/>
          <w:szCs w:val="28"/>
        </w:rPr>
        <w:t>о</w:t>
      </w:r>
      <w:r w:rsidR="00E2327E">
        <w:rPr>
          <w:sz w:val="28"/>
          <w:szCs w:val="28"/>
        </w:rPr>
        <w:t>статках выявленных в ходе изучения организации летней оздоровительной кампании 2015 года общеобразовательными организациями, о планировании данного направления деятельности в период летней оздоровительной кампании в 2016 году.</w:t>
      </w:r>
      <w:proofErr w:type="gramEnd"/>
    </w:p>
    <w:p w:rsidR="00D946E3" w:rsidRPr="008070CD" w:rsidRDefault="00E2327E" w:rsidP="00D946E3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12</w:t>
      </w:r>
      <w:r w:rsidR="00D946E3">
        <w:rPr>
          <w:rFonts w:eastAsia="Calibri"/>
          <w:sz w:val="28"/>
        </w:rPr>
        <w:t>. Сотрудники</w:t>
      </w:r>
      <w:r w:rsidR="00D946E3" w:rsidRPr="008070CD">
        <w:rPr>
          <w:rFonts w:eastAsia="Calibri"/>
          <w:sz w:val="28"/>
        </w:rPr>
        <w:t xml:space="preserve"> отдела </w:t>
      </w:r>
      <w:r w:rsidR="00CC4617">
        <w:rPr>
          <w:rFonts w:eastAsia="Calibri"/>
          <w:sz w:val="28"/>
        </w:rPr>
        <w:t>приняли участие в собрании</w:t>
      </w:r>
      <w:r w:rsidR="00D946E3" w:rsidRPr="008070CD">
        <w:rPr>
          <w:rFonts w:eastAsia="Calibri"/>
          <w:sz w:val="28"/>
        </w:rPr>
        <w:t xml:space="preserve"> с приёмными родит</w:t>
      </w:r>
      <w:r w:rsidR="00D946E3" w:rsidRPr="008070CD">
        <w:rPr>
          <w:rFonts w:eastAsia="Calibri"/>
          <w:sz w:val="28"/>
        </w:rPr>
        <w:t>е</w:t>
      </w:r>
      <w:r w:rsidR="00D946E3" w:rsidRPr="008070CD">
        <w:rPr>
          <w:rFonts w:eastAsia="Calibri"/>
          <w:sz w:val="28"/>
        </w:rPr>
        <w:t>лями, где информировали об административной и уголовной ответственности родителей и их несовершеннолетних детей, а также о мерах по профилактике детского и семейного неблагополучия.</w:t>
      </w:r>
    </w:p>
    <w:p w:rsidR="00D946E3" w:rsidRPr="00E2327E" w:rsidRDefault="00F8036B" w:rsidP="00E2327E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13. </w:t>
      </w:r>
      <w:r w:rsidR="00D946E3" w:rsidRPr="008070CD">
        <w:rPr>
          <w:rFonts w:eastAsia="Calibri"/>
          <w:sz w:val="28"/>
        </w:rPr>
        <w:t>17 декабря 2015 года работники отдела приняли участие в работе о</w:t>
      </w:r>
      <w:r w:rsidR="00D946E3" w:rsidRPr="008070CD">
        <w:rPr>
          <w:rFonts w:eastAsia="Calibri"/>
          <w:sz w:val="28"/>
        </w:rPr>
        <w:t>б</w:t>
      </w:r>
      <w:r w:rsidR="00D946E3" w:rsidRPr="008070CD">
        <w:rPr>
          <w:rFonts w:eastAsia="Calibri"/>
          <w:sz w:val="28"/>
        </w:rPr>
        <w:t>щегородского родительского собрания в формате видеосвязи по вопросу бе</w:t>
      </w:r>
      <w:r w:rsidR="00D946E3" w:rsidRPr="008070CD">
        <w:rPr>
          <w:rFonts w:eastAsia="Calibri"/>
          <w:sz w:val="28"/>
        </w:rPr>
        <w:t>з</w:t>
      </w:r>
      <w:r w:rsidR="00D946E3" w:rsidRPr="008070CD">
        <w:rPr>
          <w:rFonts w:eastAsia="Calibri"/>
          <w:sz w:val="28"/>
        </w:rPr>
        <w:t>опасности детей и подростков в период новогодних и рождественских праздн</w:t>
      </w:r>
      <w:r w:rsidR="00D946E3" w:rsidRPr="008070CD">
        <w:rPr>
          <w:rFonts w:eastAsia="Calibri"/>
          <w:sz w:val="28"/>
        </w:rPr>
        <w:t>и</w:t>
      </w:r>
      <w:r w:rsidR="00D946E3" w:rsidRPr="008070CD">
        <w:rPr>
          <w:rFonts w:eastAsia="Calibri"/>
          <w:sz w:val="28"/>
        </w:rPr>
        <w:t xml:space="preserve">ков, о </w:t>
      </w:r>
      <w:r>
        <w:rPr>
          <w:rFonts w:eastAsia="Calibri"/>
          <w:sz w:val="28"/>
        </w:rPr>
        <w:t>мерах по недопущению</w:t>
      </w:r>
      <w:r w:rsidR="00D946E3" w:rsidRPr="008070CD">
        <w:rPr>
          <w:rFonts w:eastAsia="Calibri"/>
          <w:sz w:val="28"/>
        </w:rPr>
        <w:t xml:space="preserve"> совершения противоправных действий несове</w:t>
      </w:r>
      <w:r w:rsidR="00D946E3" w:rsidRPr="008070CD">
        <w:rPr>
          <w:rFonts w:eastAsia="Calibri"/>
          <w:sz w:val="28"/>
        </w:rPr>
        <w:t>р</w:t>
      </w:r>
      <w:r w:rsidR="00D946E3" w:rsidRPr="008070CD">
        <w:rPr>
          <w:rFonts w:eastAsia="Calibri"/>
          <w:sz w:val="28"/>
        </w:rPr>
        <w:t xml:space="preserve">шеннолетними, а также в отношении них. </w:t>
      </w:r>
    </w:p>
    <w:p w:rsidR="00494656" w:rsidRPr="00F8036B" w:rsidRDefault="00494656" w:rsidP="00F8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организации и проведению семинаров, рабочих совещаний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рабатываются наиболее эффективные пути решения проблемных вопросов и устранения недостатков в проведении индивидуальной профилактической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7D0CB6" w:rsidRDefault="007D0CB6" w:rsidP="00156A6C">
      <w:pPr>
        <w:rPr>
          <w:b/>
          <w:sz w:val="28"/>
          <w:szCs w:val="28"/>
        </w:rPr>
      </w:pPr>
    </w:p>
    <w:p w:rsidR="00E2327E" w:rsidRDefault="00E2327E" w:rsidP="00E23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  <w:r w:rsidR="00494656">
        <w:rPr>
          <w:b/>
          <w:sz w:val="28"/>
          <w:szCs w:val="28"/>
        </w:rPr>
        <w:t xml:space="preserve"> требований закона </w:t>
      </w:r>
      <w:r>
        <w:rPr>
          <w:b/>
          <w:sz w:val="28"/>
          <w:szCs w:val="28"/>
        </w:rPr>
        <w:t xml:space="preserve">Краснодарского края </w:t>
      </w:r>
      <w:r w:rsidR="00494656">
        <w:rPr>
          <w:b/>
          <w:sz w:val="28"/>
          <w:szCs w:val="28"/>
        </w:rPr>
        <w:t xml:space="preserve">от 21.07.2008 </w:t>
      </w:r>
      <w:r w:rsidR="00D12D71">
        <w:rPr>
          <w:b/>
          <w:sz w:val="28"/>
          <w:szCs w:val="28"/>
        </w:rPr>
        <w:t xml:space="preserve">            </w:t>
      </w:r>
      <w:r w:rsidR="00494656">
        <w:rPr>
          <w:b/>
          <w:sz w:val="28"/>
          <w:szCs w:val="28"/>
        </w:rPr>
        <w:t>№ 1539</w:t>
      </w:r>
      <w:r w:rsidR="00D12D71">
        <w:rPr>
          <w:b/>
          <w:sz w:val="28"/>
          <w:szCs w:val="28"/>
        </w:rPr>
        <w:t>-КЗ</w:t>
      </w:r>
      <w:r w:rsidR="00494656">
        <w:rPr>
          <w:b/>
          <w:sz w:val="28"/>
          <w:szCs w:val="28"/>
        </w:rPr>
        <w:t xml:space="preserve"> «О мерах по профилактике безнадзорности и правонарушений </w:t>
      </w:r>
    </w:p>
    <w:p w:rsidR="00494656" w:rsidRDefault="00494656" w:rsidP="00E23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в Краснодарском крае»</w:t>
      </w:r>
      <w:r w:rsidR="000868EC">
        <w:rPr>
          <w:b/>
          <w:sz w:val="28"/>
          <w:szCs w:val="28"/>
        </w:rPr>
        <w:t xml:space="preserve"> </w:t>
      </w:r>
    </w:p>
    <w:p w:rsidR="00494656" w:rsidRDefault="00494656" w:rsidP="00494656">
      <w:pPr>
        <w:ind w:firstLine="709"/>
        <w:jc w:val="both"/>
        <w:rPr>
          <w:b/>
          <w:sz w:val="28"/>
          <w:szCs w:val="28"/>
        </w:rPr>
      </w:pPr>
    </w:p>
    <w:p w:rsidR="00494656" w:rsidRPr="008A41E8" w:rsidRDefault="00494656" w:rsidP="0049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город Краснодар в ходе рейдовых мероприятий по реализации «детского» закона </w:t>
      </w:r>
      <w:r w:rsidR="00F8036B">
        <w:rPr>
          <w:sz w:val="28"/>
          <w:szCs w:val="28"/>
        </w:rPr>
        <w:t>в 2015 году</w:t>
      </w:r>
      <w:r>
        <w:rPr>
          <w:sz w:val="28"/>
          <w:szCs w:val="28"/>
        </w:rPr>
        <w:t xml:space="preserve"> выявлены </w:t>
      </w:r>
      <w:r w:rsidR="006E7869">
        <w:rPr>
          <w:sz w:val="28"/>
          <w:szCs w:val="28"/>
        </w:rPr>
        <w:t>2893</w:t>
      </w:r>
      <w:r w:rsidRPr="008A41E8">
        <w:rPr>
          <w:sz w:val="28"/>
          <w:szCs w:val="28"/>
        </w:rPr>
        <w:t xml:space="preserve"> подрост</w:t>
      </w:r>
      <w:r w:rsidR="00F8036B">
        <w:rPr>
          <w:sz w:val="28"/>
          <w:szCs w:val="28"/>
        </w:rPr>
        <w:t>к</w:t>
      </w:r>
      <w:r w:rsidR="006E7869">
        <w:rPr>
          <w:sz w:val="28"/>
          <w:szCs w:val="28"/>
        </w:rPr>
        <w:t>а</w:t>
      </w:r>
      <w:r w:rsidRPr="008A41E8">
        <w:rPr>
          <w:sz w:val="28"/>
          <w:szCs w:val="28"/>
        </w:rPr>
        <w:t>.</w:t>
      </w:r>
    </w:p>
    <w:p w:rsidR="00494656" w:rsidRPr="00256A17" w:rsidRDefault="00494656" w:rsidP="0049465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217"/>
        <w:gridCol w:w="3325"/>
      </w:tblGrid>
      <w:tr w:rsidR="00494656" w:rsidRPr="00545341" w:rsidTr="0049465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5453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5453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%</w:t>
            </w:r>
          </w:p>
        </w:tc>
      </w:tr>
      <w:tr w:rsidR="00494656" w:rsidRPr="00545341" w:rsidTr="0049465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FA12F6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FA12F6" w:rsidRDefault="00F8036B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7869">
              <w:rPr>
                <w:sz w:val="28"/>
                <w:szCs w:val="28"/>
              </w:rPr>
              <w:t>893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FA12F6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+7,9</w:t>
            </w:r>
          </w:p>
        </w:tc>
      </w:tr>
    </w:tbl>
    <w:p w:rsidR="00494656" w:rsidRPr="00256A17" w:rsidRDefault="00494656" w:rsidP="00494656">
      <w:pPr>
        <w:jc w:val="both"/>
        <w:rPr>
          <w:b/>
        </w:rPr>
      </w:pPr>
    </w:p>
    <w:p w:rsidR="00494656" w:rsidRPr="008A41E8" w:rsidRDefault="00494656" w:rsidP="00F8036B">
      <w:pPr>
        <w:ind w:firstLine="709"/>
        <w:jc w:val="both"/>
        <w:rPr>
          <w:sz w:val="28"/>
          <w:szCs w:val="28"/>
        </w:rPr>
      </w:pPr>
      <w:r w:rsidRPr="008A41E8">
        <w:rPr>
          <w:sz w:val="28"/>
          <w:szCs w:val="28"/>
        </w:rPr>
        <w:t>З</w:t>
      </w:r>
      <w:r w:rsidR="006E7869">
        <w:rPr>
          <w:sz w:val="28"/>
          <w:szCs w:val="28"/>
        </w:rPr>
        <w:t xml:space="preserve">а </w:t>
      </w:r>
      <w:r w:rsidR="00875C4F">
        <w:rPr>
          <w:sz w:val="28"/>
          <w:szCs w:val="28"/>
        </w:rPr>
        <w:t>2015 год</w:t>
      </w:r>
      <w:r w:rsidR="006E7869">
        <w:rPr>
          <w:sz w:val="28"/>
          <w:szCs w:val="28"/>
        </w:rPr>
        <w:t xml:space="preserve"> 2614</w:t>
      </w:r>
      <w:r w:rsidRPr="008A41E8">
        <w:rPr>
          <w:sz w:val="28"/>
          <w:szCs w:val="28"/>
        </w:rPr>
        <w:t xml:space="preserve"> подростков </w:t>
      </w:r>
      <w:proofErr w:type="gramStart"/>
      <w:r w:rsidRPr="008A41E8">
        <w:rPr>
          <w:sz w:val="28"/>
          <w:szCs w:val="28"/>
        </w:rPr>
        <w:t>переданы</w:t>
      </w:r>
      <w:proofErr w:type="gramEnd"/>
      <w:r w:rsidRPr="008A41E8">
        <w:rPr>
          <w:sz w:val="28"/>
          <w:szCs w:val="28"/>
        </w:rPr>
        <w:t xml:space="preserve"> под расписку родителям или з</w:t>
      </w:r>
      <w:r w:rsidRPr="008A41E8">
        <w:rPr>
          <w:sz w:val="28"/>
          <w:szCs w:val="28"/>
        </w:rPr>
        <w:t>а</w:t>
      </w:r>
      <w:r w:rsidRPr="008A41E8">
        <w:rPr>
          <w:sz w:val="28"/>
          <w:szCs w:val="28"/>
        </w:rPr>
        <w:t>конным представителям. В ОПДН отделов полиции УМВД РФ по городу Кр</w:t>
      </w:r>
      <w:r w:rsidR="00051550">
        <w:rPr>
          <w:sz w:val="28"/>
          <w:szCs w:val="28"/>
        </w:rPr>
        <w:t>а</w:t>
      </w:r>
      <w:r w:rsidR="00051550">
        <w:rPr>
          <w:sz w:val="28"/>
          <w:szCs w:val="28"/>
        </w:rPr>
        <w:t>с</w:t>
      </w:r>
      <w:r w:rsidR="00051550">
        <w:rPr>
          <w:sz w:val="28"/>
          <w:szCs w:val="28"/>
        </w:rPr>
        <w:lastRenderedPageBreak/>
        <w:t xml:space="preserve">нодару в течение 2015 года </w:t>
      </w:r>
      <w:r w:rsidR="00875C4F">
        <w:rPr>
          <w:sz w:val="28"/>
          <w:szCs w:val="28"/>
        </w:rPr>
        <w:t>287</w:t>
      </w:r>
      <w:r w:rsidRPr="008A41E8">
        <w:rPr>
          <w:sz w:val="28"/>
          <w:szCs w:val="28"/>
        </w:rPr>
        <w:t xml:space="preserve"> несовершеннолет</w:t>
      </w:r>
      <w:r w:rsidR="000868EC">
        <w:rPr>
          <w:sz w:val="28"/>
          <w:szCs w:val="28"/>
        </w:rPr>
        <w:t xml:space="preserve">них </w:t>
      </w:r>
      <w:r w:rsidRPr="008A41E8">
        <w:rPr>
          <w:sz w:val="28"/>
          <w:szCs w:val="28"/>
        </w:rPr>
        <w:t>доставлялись для соста</w:t>
      </w:r>
      <w:r w:rsidRPr="008A41E8">
        <w:rPr>
          <w:sz w:val="28"/>
          <w:szCs w:val="28"/>
        </w:rPr>
        <w:t>в</w:t>
      </w:r>
      <w:r w:rsidRPr="008A41E8">
        <w:rPr>
          <w:sz w:val="28"/>
          <w:szCs w:val="28"/>
        </w:rPr>
        <w:t>ления протоколов об административном правонарушении.</w:t>
      </w:r>
    </w:p>
    <w:p w:rsidR="00494656" w:rsidRPr="00256A17" w:rsidRDefault="00494656" w:rsidP="00494656">
      <w:pPr>
        <w:jc w:val="both"/>
        <w:rPr>
          <w:b/>
        </w:rPr>
      </w:pPr>
    </w:p>
    <w:p w:rsidR="00494656" w:rsidRPr="008A41E8" w:rsidRDefault="00494656" w:rsidP="00494656">
      <w:pPr>
        <w:jc w:val="center"/>
        <w:rPr>
          <w:sz w:val="28"/>
          <w:szCs w:val="28"/>
        </w:rPr>
      </w:pPr>
      <w:proofErr w:type="gramStart"/>
      <w:r w:rsidRPr="008A41E8">
        <w:rPr>
          <w:sz w:val="28"/>
          <w:szCs w:val="28"/>
        </w:rPr>
        <w:t>Переданы</w:t>
      </w:r>
      <w:proofErr w:type="gramEnd"/>
      <w:r w:rsidRPr="008A41E8">
        <w:rPr>
          <w:sz w:val="28"/>
          <w:szCs w:val="28"/>
        </w:rPr>
        <w:t xml:space="preserve"> под расписку родителям или законным представителям:</w:t>
      </w:r>
    </w:p>
    <w:p w:rsidR="00494656" w:rsidRPr="00256A17" w:rsidRDefault="00494656" w:rsidP="00494656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239"/>
        <w:gridCol w:w="3284"/>
      </w:tblGrid>
      <w:tr w:rsidR="00494656" w:rsidRPr="00545341" w:rsidTr="00494656">
        <w:trPr>
          <w:trHeight w:val="33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5453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5453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%</w:t>
            </w:r>
          </w:p>
        </w:tc>
      </w:tr>
      <w:tr w:rsidR="00494656" w:rsidRPr="00545341" w:rsidTr="00494656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FA12F6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FA12F6" w:rsidRDefault="000868EC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7869">
              <w:rPr>
                <w:sz w:val="28"/>
                <w:szCs w:val="28"/>
              </w:rPr>
              <w:t>614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FA12F6" w:rsidRDefault="00EF5186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75C4F">
              <w:rPr>
                <w:sz w:val="28"/>
                <w:szCs w:val="28"/>
              </w:rPr>
              <w:t>12,4</w:t>
            </w:r>
          </w:p>
        </w:tc>
      </w:tr>
    </w:tbl>
    <w:p w:rsidR="00494656" w:rsidRDefault="00494656" w:rsidP="00494656">
      <w:pPr>
        <w:jc w:val="center"/>
        <w:rPr>
          <w:b/>
          <w:sz w:val="28"/>
          <w:szCs w:val="28"/>
          <w:u w:val="single"/>
        </w:rPr>
      </w:pPr>
    </w:p>
    <w:p w:rsidR="00494656" w:rsidRPr="008A41E8" w:rsidRDefault="00494656" w:rsidP="00D12D71">
      <w:pPr>
        <w:ind w:firstLine="709"/>
        <w:jc w:val="both"/>
        <w:rPr>
          <w:sz w:val="28"/>
          <w:szCs w:val="28"/>
        </w:rPr>
      </w:pPr>
      <w:r w:rsidRPr="008A41E8">
        <w:rPr>
          <w:sz w:val="28"/>
          <w:szCs w:val="28"/>
        </w:rPr>
        <w:t xml:space="preserve">За </w:t>
      </w:r>
      <w:r w:rsidR="000868EC">
        <w:rPr>
          <w:sz w:val="28"/>
          <w:szCs w:val="28"/>
        </w:rPr>
        <w:t>2015 год</w:t>
      </w:r>
      <w:r w:rsidR="006E7869">
        <w:rPr>
          <w:sz w:val="28"/>
          <w:szCs w:val="28"/>
        </w:rPr>
        <w:t xml:space="preserve"> 279</w:t>
      </w:r>
      <w:r w:rsidRPr="008A41E8">
        <w:rPr>
          <w:sz w:val="28"/>
          <w:szCs w:val="28"/>
        </w:rPr>
        <w:t xml:space="preserve"> несовершеннолетних помещены в учреждения органов системы профилактики:</w:t>
      </w:r>
    </w:p>
    <w:p w:rsidR="00494656" w:rsidRPr="00A5002B" w:rsidRDefault="00494656" w:rsidP="00494656">
      <w:pPr>
        <w:rPr>
          <w:b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2835"/>
        <w:gridCol w:w="2693"/>
      </w:tblGrid>
      <w:tr w:rsidR="00494656" w:rsidRPr="00545341" w:rsidTr="004946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5453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5453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%</w:t>
            </w:r>
          </w:p>
        </w:tc>
      </w:tr>
      <w:tr w:rsidR="00494656" w:rsidRPr="00545341" w:rsidTr="004946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545341" w:rsidRDefault="00875C4F" w:rsidP="00494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545341" w:rsidRDefault="006E7869" w:rsidP="00494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875C4F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-</w:t>
            </w:r>
            <w:r w:rsidR="00875C4F">
              <w:rPr>
                <w:sz w:val="28"/>
                <w:szCs w:val="28"/>
              </w:rPr>
              <w:t>20,5</w:t>
            </w:r>
          </w:p>
        </w:tc>
      </w:tr>
      <w:tr w:rsidR="00494656" w:rsidRPr="00545341" w:rsidTr="004946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СРЦН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1A2653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1A2653" w:rsidRDefault="006E7869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</w:tr>
      <w:tr w:rsidR="00494656" w:rsidRPr="00545341" w:rsidTr="004946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ДИБ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1A2653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1A2653" w:rsidRDefault="006E7869" w:rsidP="0008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1F2C05" w:rsidRDefault="006E7869" w:rsidP="0087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5C4F">
              <w:rPr>
                <w:sz w:val="28"/>
                <w:szCs w:val="28"/>
              </w:rPr>
              <w:t>30</w:t>
            </w:r>
          </w:p>
        </w:tc>
      </w:tr>
      <w:tr w:rsidR="00494656" w:rsidRPr="00545341" w:rsidTr="004946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ЦВСНП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1A2653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1A2653" w:rsidRDefault="006E7869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1F2C05" w:rsidRDefault="001F2C05" w:rsidP="00875C4F">
            <w:pPr>
              <w:jc w:val="center"/>
              <w:rPr>
                <w:sz w:val="28"/>
                <w:szCs w:val="28"/>
              </w:rPr>
            </w:pPr>
            <w:r w:rsidRPr="001F2C05">
              <w:rPr>
                <w:sz w:val="28"/>
                <w:szCs w:val="28"/>
              </w:rPr>
              <w:t>-</w:t>
            </w:r>
            <w:r w:rsidR="00875C4F">
              <w:rPr>
                <w:sz w:val="28"/>
                <w:szCs w:val="28"/>
              </w:rPr>
              <w:t>35</w:t>
            </w:r>
          </w:p>
        </w:tc>
      </w:tr>
    </w:tbl>
    <w:p w:rsidR="00494656" w:rsidRPr="007F3C83" w:rsidRDefault="00494656" w:rsidP="00494656">
      <w:pPr>
        <w:rPr>
          <w:b/>
        </w:rPr>
      </w:pPr>
    </w:p>
    <w:p w:rsidR="00494656" w:rsidRPr="008A41E8" w:rsidRDefault="00494656" w:rsidP="00494656">
      <w:pPr>
        <w:jc w:val="both"/>
        <w:rPr>
          <w:sz w:val="28"/>
          <w:szCs w:val="28"/>
        </w:rPr>
      </w:pPr>
      <w:r w:rsidRPr="008A41E8">
        <w:rPr>
          <w:sz w:val="28"/>
          <w:szCs w:val="28"/>
        </w:rPr>
        <w:t>Подростки выявлены:</w:t>
      </w:r>
    </w:p>
    <w:p w:rsidR="00494656" w:rsidRDefault="00494656" w:rsidP="00494656">
      <w:pPr>
        <w:tabs>
          <w:tab w:val="left" w:pos="6120"/>
          <w:tab w:val="left" w:pos="63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– в Карасунском внутригородском округе –                 </w:t>
      </w:r>
      <w:r w:rsidR="00A93908">
        <w:rPr>
          <w:sz w:val="28"/>
          <w:szCs w:val="28"/>
        </w:rPr>
        <w:t xml:space="preserve">468 </w:t>
      </w:r>
      <w:r>
        <w:rPr>
          <w:sz w:val="28"/>
          <w:szCs w:val="28"/>
        </w:rPr>
        <w:t>несовершеннолетних</w:t>
      </w:r>
    </w:p>
    <w:p w:rsidR="00494656" w:rsidRDefault="00494656" w:rsidP="00494656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proofErr w:type="spellStart"/>
      <w:r>
        <w:rPr>
          <w:sz w:val="28"/>
          <w:szCs w:val="28"/>
        </w:rPr>
        <w:t>Прикубанском</w:t>
      </w:r>
      <w:proofErr w:type="spellEnd"/>
      <w:r>
        <w:rPr>
          <w:sz w:val="28"/>
          <w:szCs w:val="28"/>
        </w:rPr>
        <w:t xml:space="preserve"> внутригородском округе –               </w:t>
      </w:r>
      <w:r w:rsidR="00A93908">
        <w:rPr>
          <w:sz w:val="28"/>
          <w:szCs w:val="28"/>
        </w:rPr>
        <w:t>1009</w:t>
      </w:r>
      <w:r>
        <w:rPr>
          <w:sz w:val="28"/>
          <w:szCs w:val="28"/>
        </w:rPr>
        <w:t xml:space="preserve"> несовершеннолетних</w:t>
      </w:r>
    </w:p>
    <w:p w:rsidR="00494656" w:rsidRDefault="00494656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Центральном внутригородском округе –                 </w:t>
      </w:r>
      <w:r w:rsidR="00A93908">
        <w:rPr>
          <w:sz w:val="28"/>
          <w:szCs w:val="28"/>
        </w:rPr>
        <w:t>810</w:t>
      </w:r>
      <w:r>
        <w:rPr>
          <w:sz w:val="28"/>
          <w:szCs w:val="28"/>
        </w:rPr>
        <w:t xml:space="preserve"> несовершеннолетних</w:t>
      </w:r>
    </w:p>
    <w:p w:rsidR="00494656" w:rsidRDefault="00494656" w:rsidP="00494656">
      <w:pPr>
        <w:tabs>
          <w:tab w:val="left" w:pos="5940"/>
          <w:tab w:val="left" w:pos="6120"/>
          <w:tab w:val="left" w:pos="630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Западном внутригородском округе   –                     </w:t>
      </w:r>
      <w:r w:rsidR="00A93908">
        <w:rPr>
          <w:sz w:val="28"/>
          <w:szCs w:val="28"/>
        </w:rPr>
        <w:t>606</w:t>
      </w:r>
      <w:r>
        <w:rPr>
          <w:sz w:val="28"/>
          <w:szCs w:val="28"/>
        </w:rPr>
        <w:t xml:space="preserve"> несовершеннолетних</w:t>
      </w:r>
    </w:p>
    <w:p w:rsidR="00494656" w:rsidRDefault="00494656" w:rsidP="00494656">
      <w:pPr>
        <w:tabs>
          <w:tab w:val="left" w:pos="5940"/>
          <w:tab w:val="left" w:pos="6120"/>
          <w:tab w:val="left" w:pos="6300"/>
          <w:tab w:val="left" w:pos="648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787"/>
        <w:gridCol w:w="2113"/>
        <w:gridCol w:w="2079"/>
      </w:tblGrid>
      <w:tr w:rsidR="00494656" w:rsidRPr="00545341" w:rsidTr="004946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5453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5453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545341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%</w:t>
            </w:r>
          </w:p>
        </w:tc>
      </w:tr>
      <w:tr w:rsidR="00A93908" w:rsidRPr="00545341" w:rsidTr="004946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545341" w:rsidRDefault="00A93908" w:rsidP="004946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5341">
              <w:rPr>
                <w:b/>
                <w:sz w:val="28"/>
                <w:szCs w:val="28"/>
              </w:rPr>
              <w:t>Карасунский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D20146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Default="00A93908" w:rsidP="00A9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A93908" w:rsidRDefault="00A93908" w:rsidP="00875C4F">
            <w:pPr>
              <w:jc w:val="center"/>
              <w:rPr>
                <w:sz w:val="28"/>
                <w:szCs w:val="28"/>
              </w:rPr>
            </w:pPr>
            <w:r w:rsidRPr="00A93908">
              <w:rPr>
                <w:sz w:val="28"/>
                <w:szCs w:val="28"/>
              </w:rPr>
              <w:t>-2</w:t>
            </w:r>
            <w:r w:rsidR="00875C4F">
              <w:rPr>
                <w:sz w:val="28"/>
                <w:szCs w:val="28"/>
              </w:rPr>
              <w:t>4,8</w:t>
            </w:r>
          </w:p>
        </w:tc>
      </w:tr>
      <w:tr w:rsidR="00A93908" w:rsidRPr="00545341" w:rsidTr="004946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545341" w:rsidRDefault="00A93908" w:rsidP="004946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5341">
              <w:rPr>
                <w:b/>
                <w:sz w:val="28"/>
                <w:szCs w:val="28"/>
              </w:rPr>
              <w:t>Прикубанский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D20146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Default="00A93908" w:rsidP="00A9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A93908" w:rsidRDefault="00A93908" w:rsidP="00875C4F">
            <w:pPr>
              <w:jc w:val="center"/>
              <w:rPr>
                <w:sz w:val="28"/>
                <w:szCs w:val="28"/>
              </w:rPr>
            </w:pPr>
            <w:r w:rsidRPr="00A93908">
              <w:rPr>
                <w:sz w:val="28"/>
                <w:szCs w:val="28"/>
              </w:rPr>
              <w:t>+</w:t>
            </w:r>
            <w:r w:rsidR="00875C4F">
              <w:rPr>
                <w:sz w:val="28"/>
                <w:szCs w:val="28"/>
              </w:rPr>
              <w:t>15,7</w:t>
            </w:r>
          </w:p>
        </w:tc>
      </w:tr>
      <w:tr w:rsidR="00A93908" w:rsidRPr="00545341" w:rsidTr="004946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545341" w:rsidRDefault="00A93908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Центральный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D20146" w:rsidRDefault="00875C4F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Default="00A93908" w:rsidP="00A9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A93908" w:rsidRDefault="00A93908" w:rsidP="0087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75C4F">
              <w:rPr>
                <w:sz w:val="28"/>
                <w:szCs w:val="28"/>
              </w:rPr>
              <w:t>6,4</w:t>
            </w:r>
          </w:p>
        </w:tc>
      </w:tr>
      <w:tr w:rsidR="00A93908" w:rsidRPr="00545341" w:rsidTr="004946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545341" w:rsidRDefault="00A93908" w:rsidP="00494656">
            <w:pPr>
              <w:jc w:val="center"/>
              <w:rPr>
                <w:b/>
                <w:sz w:val="28"/>
                <w:szCs w:val="28"/>
              </w:rPr>
            </w:pPr>
            <w:r w:rsidRPr="00545341">
              <w:rPr>
                <w:b/>
                <w:sz w:val="28"/>
                <w:szCs w:val="28"/>
              </w:rPr>
              <w:t>Западный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D20146" w:rsidRDefault="00A93908" w:rsidP="0087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75C4F">
              <w:rPr>
                <w:sz w:val="28"/>
                <w:szCs w:val="2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Default="00A93908" w:rsidP="00A9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8" w:rsidRPr="00A93908" w:rsidRDefault="00A93908" w:rsidP="00875C4F">
            <w:pPr>
              <w:jc w:val="center"/>
              <w:rPr>
                <w:sz w:val="28"/>
                <w:szCs w:val="28"/>
              </w:rPr>
            </w:pPr>
            <w:r w:rsidRPr="00A93908">
              <w:rPr>
                <w:sz w:val="28"/>
                <w:szCs w:val="28"/>
              </w:rPr>
              <w:t>+4</w:t>
            </w:r>
            <w:r w:rsidR="00875C4F">
              <w:rPr>
                <w:sz w:val="28"/>
                <w:szCs w:val="28"/>
              </w:rPr>
              <w:t>2,3</w:t>
            </w:r>
          </w:p>
        </w:tc>
      </w:tr>
    </w:tbl>
    <w:p w:rsidR="00494656" w:rsidRDefault="00494656" w:rsidP="00494656">
      <w:pPr>
        <w:tabs>
          <w:tab w:val="left" w:pos="6300"/>
        </w:tabs>
        <w:jc w:val="both"/>
        <w:rPr>
          <w:b/>
          <w:sz w:val="28"/>
          <w:szCs w:val="28"/>
        </w:rPr>
      </w:pPr>
    </w:p>
    <w:p w:rsidR="00494656" w:rsidRDefault="00494656" w:rsidP="00494656">
      <w:pPr>
        <w:tabs>
          <w:tab w:val="left" w:pos="6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выявленных подростков</w:t>
      </w:r>
      <w:r w:rsidRPr="00391D1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наблюдается</w:t>
      </w:r>
      <w:r w:rsidRPr="00391D11">
        <w:rPr>
          <w:sz w:val="28"/>
          <w:szCs w:val="28"/>
        </w:rPr>
        <w:t xml:space="preserve"> </w:t>
      </w:r>
      <w:r w:rsidR="00A939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93908">
        <w:rPr>
          <w:sz w:val="28"/>
          <w:szCs w:val="28"/>
        </w:rPr>
        <w:t>Карасу</w:t>
      </w:r>
      <w:r w:rsidR="00A93908">
        <w:rPr>
          <w:sz w:val="28"/>
          <w:szCs w:val="28"/>
        </w:rPr>
        <w:t>н</w:t>
      </w:r>
      <w:r w:rsidR="00A93908">
        <w:rPr>
          <w:sz w:val="28"/>
          <w:szCs w:val="28"/>
        </w:rPr>
        <w:t>ском внутригородском округе города Краснодара</w:t>
      </w:r>
      <w:r w:rsidR="006E7869">
        <w:rPr>
          <w:sz w:val="28"/>
          <w:szCs w:val="28"/>
        </w:rPr>
        <w:t>.</w:t>
      </w:r>
    </w:p>
    <w:p w:rsidR="00494656" w:rsidRPr="000868EC" w:rsidRDefault="00494656" w:rsidP="000868EC">
      <w:pPr>
        <w:tabs>
          <w:tab w:val="left" w:pos="6300"/>
        </w:tabs>
        <w:ind w:firstLine="851"/>
        <w:jc w:val="both"/>
        <w:rPr>
          <w:b/>
          <w:sz w:val="28"/>
          <w:szCs w:val="28"/>
        </w:rPr>
      </w:pPr>
    </w:p>
    <w:p w:rsidR="006F370A" w:rsidRDefault="00494656" w:rsidP="006F370A">
      <w:pPr>
        <w:tabs>
          <w:tab w:val="left" w:pos="6300"/>
        </w:tabs>
        <w:ind w:firstLine="851"/>
        <w:jc w:val="center"/>
        <w:rPr>
          <w:sz w:val="28"/>
          <w:szCs w:val="28"/>
        </w:rPr>
      </w:pPr>
      <w:r w:rsidRPr="008A41E8">
        <w:rPr>
          <w:sz w:val="28"/>
          <w:szCs w:val="28"/>
        </w:rPr>
        <w:t>Занятость несовершеннолетних</w:t>
      </w:r>
      <w:r w:rsidR="00D12D71">
        <w:rPr>
          <w:sz w:val="28"/>
          <w:szCs w:val="28"/>
        </w:rPr>
        <w:t>,</w:t>
      </w:r>
      <w:r w:rsidR="006F370A">
        <w:rPr>
          <w:sz w:val="28"/>
          <w:szCs w:val="28"/>
        </w:rPr>
        <w:t xml:space="preserve"> выявленных за нарушение требований «детского» закона</w:t>
      </w:r>
      <w:r w:rsidRPr="008A41E8">
        <w:rPr>
          <w:sz w:val="28"/>
          <w:szCs w:val="28"/>
        </w:rPr>
        <w:t>:</w:t>
      </w:r>
    </w:p>
    <w:p w:rsidR="00D12D71" w:rsidRPr="008A41E8" w:rsidRDefault="00D12D71" w:rsidP="006F370A">
      <w:pPr>
        <w:tabs>
          <w:tab w:val="left" w:pos="6300"/>
        </w:tabs>
        <w:ind w:firstLine="851"/>
        <w:jc w:val="center"/>
        <w:rPr>
          <w:sz w:val="28"/>
          <w:szCs w:val="28"/>
        </w:rPr>
      </w:pPr>
    </w:p>
    <w:p w:rsidR="00494656" w:rsidRPr="008A41E8" w:rsidRDefault="000868EC" w:rsidP="00494656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1080</w:t>
      </w:r>
      <w:r w:rsidR="00494656" w:rsidRPr="008A41E8">
        <w:rPr>
          <w:sz w:val="28"/>
          <w:szCs w:val="28"/>
        </w:rPr>
        <w:t xml:space="preserve"> – учащиеся общеобразовательных организ</w:t>
      </w:r>
      <w:r w:rsidR="00051550">
        <w:rPr>
          <w:sz w:val="28"/>
          <w:szCs w:val="28"/>
        </w:rPr>
        <w:t>аций</w:t>
      </w:r>
      <w:r w:rsidR="005F0B8B">
        <w:rPr>
          <w:sz w:val="28"/>
          <w:szCs w:val="28"/>
        </w:rPr>
        <w:t>;</w:t>
      </w:r>
    </w:p>
    <w:p w:rsidR="00494656" w:rsidRPr="008A41E8" w:rsidRDefault="000868EC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>– 327</w:t>
      </w:r>
      <w:r w:rsidR="00051550">
        <w:rPr>
          <w:sz w:val="28"/>
          <w:szCs w:val="28"/>
        </w:rPr>
        <w:t xml:space="preserve"> – учащиеся ПУ и </w:t>
      </w:r>
      <w:proofErr w:type="spellStart"/>
      <w:r w:rsidR="00051550">
        <w:rPr>
          <w:sz w:val="28"/>
          <w:szCs w:val="28"/>
        </w:rPr>
        <w:t>ССУЗов</w:t>
      </w:r>
      <w:proofErr w:type="spellEnd"/>
      <w:r w:rsidR="00494656" w:rsidRPr="008A41E8">
        <w:rPr>
          <w:sz w:val="28"/>
          <w:szCs w:val="28"/>
        </w:rPr>
        <w:t>;</w:t>
      </w:r>
    </w:p>
    <w:p w:rsidR="00494656" w:rsidRPr="008A41E8" w:rsidRDefault="000868EC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>– 3</w:t>
      </w:r>
      <w:r w:rsidR="00051550">
        <w:rPr>
          <w:sz w:val="28"/>
          <w:szCs w:val="28"/>
        </w:rPr>
        <w:t>42 – малолетние дети</w:t>
      </w:r>
      <w:r w:rsidR="00494656" w:rsidRPr="008A41E8">
        <w:rPr>
          <w:sz w:val="28"/>
          <w:szCs w:val="28"/>
        </w:rPr>
        <w:t>;</w:t>
      </w:r>
    </w:p>
    <w:p w:rsidR="00494656" w:rsidRPr="008A41E8" w:rsidRDefault="000868EC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>– 313</w:t>
      </w:r>
      <w:r w:rsidR="00051550">
        <w:rPr>
          <w:sz w:val="28"/>
          <w:szCs w:val="28"/>
        </w:rPr>
        <w:t xml:space="preserve"> – иногородние</w:t>
      </w:r>
      <w:r w:rsidR="00494656" w:rsidRPr="008A41E8">
        <w:rPr>
          <w:sz w:val="28"/>
          <w:szCs w:val="28"/>
        </w:rPr>
        <w:t>;</w:t>
      </w:r>
    </w:p>
    <w:p w:rsidR="00494656" w:rsidRPr="008A41E8" w:rsidRDefault="000868EC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>– 79</w:t>
      </w:r>
      <w:r w:rsidR="00051550">
        <w:rPr>
          <w:sz w:val="28"/>
          <w:szCs w:val="28"/>
        </w:rPr>
        <w:t xml:space="preserve"> – не работают, не учатся</w:t>
      </w:r>
      <w:r w:rsidR="00494656" w:rsidRPr="008A41E8">
        <w:rPr>
          <w:sz w:val="28"/>
          <w:szCs w:val="28"/>
        </w:rPr>
        <w:t>;</w:t>
      </w:r>
    </w:p>
    <w:p w:rsidR="00494656" w:rsidRPr="008A41E8" w:rsidRDefault="000868EC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>– 57</w:t>
      </w:r>
      <w:r w:rsidR="00051550">
        <w:rPr>
          <w:sz w:val="28"/>
          <w:szCs w:val="28"/>
        </w:rPr>
        <w:t xml:space="preserve"> – студенты ВУЗов</w:t>
      </w:r>
      <w:r w:rsidR="00494656" w:rsidRPr="008A41E8">
        <w:rPr>
          <w:sz w:val="28"/>
          <w:szCs w:val="28"/>
        </w:rPr>
        <w:t>;</w:t>
      </w:r>
    </w:p>
    <w:p w:rsidR="00494656" w:rsidRPr="008A41E8" w:rsidRDefault="00494656" w:rsidP="00494656">
      <w:pPr>
        <w:jc w:val="both"/>
        <w:rPr>
          <w:sz w:val="28"/>
          <w:szCs w:val="28"/>
        </w:rPr>
      </w:pPr>
      <w:r w:rsidRPr="008A41E8">
        <w:rPr>
          <w:sz w:val="28"/>
          <w:szCs w:val="28"/>
        </w:rPr>
        <w:t>– 3</w:t>
      </w:r>
      <w:r w:rsidR="005F0B8B">
        <w:rPr>
          <w:sz w:val="28"/>
          <w:szCs w:val="28"/>
        </w:rPr>
        <w:t xml:space="preserve"> – воспитанники ГКУ КК</w:t>
      </w:r>
      <w:r w:rsidR="00051550">
        <w:rPr>
          <w:sz w:val="28"/>
          <w:szCs w:val="28"/>
        </w:rPr>
        <w:t xml:space="preserve"> СРЦН</w:t>
      </w:r>
      <w:r w:rsidRPr="008A41E8">
        <w:rPr>
          <w:sz w:val="28"/>
          <w:szCs w:val="28"/>
        </w:rPr>
        <w:t>;</w:t>
      </w:r>
    </w:p>
    <w:p w:rsidR="00494656" w:rsidRPr="008A41E8" w:rsidRDefault="000868EC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>– 3</w:t>
      </w:r>
      <w:r w:rsidR="006F370A">
        <w:rPr>
          <w:sz w:val="28"/>
          <w:szCs w:val="28"/>
        </w:rPr>
        <w:t xml:space="preserve"> – работаю</w:t>
      </w:r>
      <w:r w:rsidR="00051550">
        <w:rPr>
          <w:sz w:val="28"/>
          <w:szCs w:val="28"/>
        </w:rPr>
        <w:t>т</w:t>
      </w:r>
      <w:r w:rsidR="00494656" w:rsidRPr="008A41E8">
        <w:rPr>
          <w:sz w:val="28"/>
          <w:szCs w:val="28"/>
        </w:rPr>
        <w:t>.</w:t>
      </w:r>
    </w:p>
    <w:p w:rsidR="00494656" w:rsidRDefault="00180FA6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д</w:t>
      </w:r>
      <w:r w:rsidR="000868EC">
        <w:rPr>
          <w:sz w:val="28"/>
          <w:szCs w:val="28"/>
        </w:rPr>
        <w:t>анные о занятости 243</w:t>
      </w:r>
      <w:r w:rsidR="005F0B8B">
        <w:rPr>
          <w:sz w:val="28"/>
          <w:szCs w:val="28"/>
        </w:rPr>
        <w:t xml:space="preserve"> (9</w:t>
      </w:r>
      <w:r w:rsidR="00494656" w:rsidRPr="008A41E8">
        <w:rPr>
          <w:sz w:val="28"/>
          <w:szCs w:val="28"/>
        </w:rPr>
        <w:t xml:space="preserve">%) несовершеннолетних не подтвердились. </w:t>
      </w:r>
    </w:p>
    <w:p w:rsidR="00D12D71" w:rsidRDefault="00D12D71" w:rsidP="00494656">
      <w:pPr>
        <w:jc w:val="both"/>
        <w:rPr>
          <w:sz w:val="28"/>
          <w:szCs w:val="28"/>
        </w:rPr>
      </w:pPr>
    </w:p>
    <w:p w:rsidR="00FA0070" w:rsidRPr="008A41E8" w:rsidRDefault="00FA0070" w:rsidP="00494656">
      <w:pPr>
        <w:jc w:val="both"/>
        <w:rPr>
          <w:sz w:val="28"/>
          <w:szCs w:val="28"/>
        </w:rPr>
      </w:pPr>
    </w:p>
    <w:p w:rsidR="006F370A" w:rsidRDefault="00FA0070" w:rsidP="006F370A">
      <w:pPr>
        <w:tabs>
          <w:tab w:val="left" w:pos="6300"/>
        </w:tabs>
        <w:ind w:firstLine="284"/>
        <w:rPr>
          <w:b/>
          <w:sz w:val="28"/>
          <w:szCs w:val="28"/>
        </w:rPr>
      </w:pPr>
      <w:r w:rsidRPr="00FA0070">
        <w:rPr>
          <w:b/>
          <w:noProof/>
          <w:sz w:val="28"/>
          <w:szCs w:val="28"/>
        </w:rPr>
        <w:drawing>
          <wp:inline distT="0" distB="0" distL="0" distR="0">
            <wp:extent cx="5952744" cy="3172968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84"/>
        <w:gridCol w:w="1985"/>
        <w:gridCol w:w="1318"/>
      </w:tblGrid>
      <w:tr w:rsidR="00494656" w:rsidRPr="00180FA6" w:rsidTr="00D12D71">
        <w:trPr>
          <w:trHeight w:val="7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494656" w:rsidP="00D12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494656" w:rsidP="00D12D71">
            <w:pPr>
              <w:jc w:val="center"/>
              <w:rPr>
                <w:b/>
                <w:sz w:val="28"/>
                <w:szCs w:val="28"/>
              </w:rPr>
            </w:pPr>
            <w:r w:rsidRPr="006E7869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494656" w:rsidP="00D12D71">
            <w:pPr>
              <w:jc w:val="center"/>
              <w:rPr>
                <w:b/>
                <w:sz w:val="28"/>
                <w:szCs w:val="28"/>
              </w:rPr>
            </w:pPr>
            <w:r w:rsidRPr="006E7869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494656" w:rsidP="00D12D71">
            <w:pPr>
              <w:jc w:val="center"/>
              <w:rPr>
                <w:b/>
                <w:sz w:val="28"/>
                <w:szCs w:val="28"/>
              </w:rPr>
            </w:pPr>
            <w:r w:rsidRPr="006E7869">
              <w:rPr>
                <w:b/>
                <w:sz w:val="28"/>
                <w:szCs w:val="28"/>
              </w:rPr>
              <w:t>%</w:t>
            </w:r>
          </w:p>
        </w:tc>
      </w:tr>
      <w:tr w:rsidR="00494656" w:rsidRPr="00180FA6" w:rsidTr="00D12D71">
        <w:trPr>
          <w:trHeight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12D71" w:rsidRDefault="00494656" w:rsidP="00D12D71">
            <w:pPr>
              <w:jc w:val="center"/>
              <w:rPr>
                <w:b/>
                <w:sz w:val="28"/>
                <w:szCs w:val="28"/>
              </w:rPr>
            </w:pPr>
            <w:r w:rsidRPr="00D12D71">
              <w:rPr>
                <w:b/>
                <w:sz w:val="28"/>
                <w:szCs w:val="28"/>
              </w:rPr>
              <w:t>Малолетние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D12D71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D12D71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342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875C4F" w:rsidP="00D1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F2C05" w:rsidRPr="006E7869">
              <w:rPr>
                <w:sz w:val="28"/>
                <w:szCs w:val="28"/>
              </w:rPr>
              <w:t>35</w:t>
            </w:r>
          </w:p>
        </w:tc>
      </w:tr>
      <w:tr w:rsidR="00494656" w:rsidRPr="00180FA6" w:rsidTr="00D12D71">
        <w:trPr>
          <w:trHeight w:val="5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12D71" w:rsidRDefault="00494656" w:rsidP="00D12D71">
            <w:pPr>
              <w:jc w:val="center"/>
              <w:rPr>
                <w:b/>
                <w:sz w:val="28"/>
                <w:szCs w:val="28"/>
              </w:rPr>
            </w:pPr>
            <w:r w:rsidRPr="00D12D71">
              <w:rPr>
                <w:b/>
                <w:sz w:val="28"/>
                <w:szCs w:val="28"/>
              </w:rPr>
              <w:t>Иногородние</w:t>
            </w:r>
            <w:r w:rsidR="00180FA6" w:rsidRPr="00D12D71">
              <w:rPr>
                <w:b/>
                <w:sz w:val="28"/>
                <w:szCs w:val="28"/>
              </w:rPr>
              <w:t xml:space="preserve"> </w:t>
            </w:r>
            <w:r w:rsidRPr="00D12D71">
              <w:rPr>
                <w:b/>
                <w:sz w:val="28"/>
                <w:szCs w:val="28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D12D71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D12D71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313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D12D71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-13</w:t>
            </w:r>
          </w:p>
        </w:tc>
      </w:tr>
      <w:tr w:rsidR="00494656" w:rsidRPr="00180FA6" w:rsidTr="00D12D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D12D71" w:rsidRDefault="00180FA6" w:rsidP="00D12D71">
            <w:pPr>
              <w:jc w:val="center"/>
              <w:rPr>
                <w:b/>
                <w:sz w:val="28"/>
                <w:szCs w:val="28"/>
              </w:rPr>
            </w:pPr>
            <w:r w:rsidRPr="00D12D71">
              <w:rPr>
                <w:b/>
                <w:sz w:val="28"/>
                <w:szCs w:val="28"/>
              </w:rPr>
              <w:t xml:space="preserve">Учащиеся </w:t>
            </w:r>
            <w:r w:rsidR="00494656" w:rsidRPr="00D12D71">
              <w:rPr>
                <w:b/>
                <w:sz w:val="28"/>
                <w:szCs w:val="28"/>
              </w:rPr>
              <w:t>общеобразовател</w:t>
            </w:r>
            <w:r w:rsidR="00494656" w:rsidRPr="00D12D71">
              <w:rPr>
                <w:b/>
                <w:sz w:val="28"/>
                <w:szCs w:val="28"/>
              </w:rPr>
              <w:t>ь</w:t>
            </w:r>
            <w:r w:rsidR="00494656" w:rsidRPr="00D12D71">
              <w:rPr>
                <w:b/>
                <w:sz w:val="28"/>
                <w:szCs w:val="28"/>
              </w:rPr>
              <w:t>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D12D71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1208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D12D71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1080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56" w:rsidRPr="006E7869" w:rsidRDefault="001F2C05" w:rsidP="00D12D71">
            <w:pPr>
              <w:jc w:val="center"/>
              <w:rPr>
                <w:sz w:val="28"/>
                <w:szCs w:val="28"/>
              </w:rPr>
            </w:pPr>
            <w:r w:rsidRPr="006E7869">
              <w:rPr>
                <w:sz w:val="28"/>
                <w:szCs w:val="28"/>
              </w:rPr>
              <w:t>-11</w:t>
            </w:r>
          </w:p>
        </w:tc>
      </w:tr>
    </w:tbl>
    <w:p w:rsidR="00494656" w:rsidRDefault="00494656" w:rsidP="006E7869">
      <w:pPr>
        <w:rPr>
          <w:b/>
          <w:sz w:val="28"/>
          <w:szCs w:val="28"/>
        </w:rPr>
      </w:pPr>
    </w:p>
    <w:p w:rsidR="00494656" w:rsidRPr="008A41E8" w:rsidRDefault="00494656" w:rsidP="00494656">
      <w:pPr>
        <w:ind w:firstLine="851"/>
        <w:jc w:val="both"/>
        <w:rPr>
          <w:sz w:val="28"/>
          <w:szCs w:val="28"/>
        </w:rPr>
      </w:pPr>
      <w:r w:rsidRPr="008A41E8">
        <w:rPr>
          <w:sz w:val="28"/>
          <w:szCs w:val="28"/>
        </w:rPr>
        <w:t>По возрасту:</w:t>
      </w:r>
    </w:p>
    <w:p w:rsidR="00494656" w:rsidRDefault="00506D07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>– 0-6 лет – 346</w:t>
      </w:r>
      <w:r w:rsidR="00494656">
        <w:rPr>
          <w:sz w:val="28"/>
          <w:szCs w:val="28"/>
        </w:rPr>
        <w:t xml:space="preserve"> (</w:t>
      </w:r>
      <w:r>
        <w:rPr>
          <w:sz w:val="28"/>
          <w:szCs w:val="28"/>
        </w:rPr>
        <w:t>13</w:t>
      </w:r>
      <w:r w:rsidR="00494656">
        <w:rPr>
          <w:sz w:val="28"/>
          <w:szCs w:val="28"/>
        </w:rPr>
        <w:t>%) малолетних ребёнка;</w:t>
      </w:r>
    </w:p>
    <w:p w:rsidR="00494656" w:rsidRDefault="00494656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7-13 лет </w:t>
      </w:r>
      <w:r w:rsidR="00506D07">
        <w:rPr>
          <w:sz w:val="28"/>
          <w:szCs w:val="28"/>
        </w:rPr>
        <w:t>– 445 (17</w:t>
      </w:r>
      <w:r>
        <w:rPr>
          <w:sz w:val="28"/>
          <w:szCs w:val="28"/>
        </w:rPr>
        <w:t xml:space="preserve">%) несовершеннолетних; </w:t>
      </w:r>
    </w:p>
    <w:p w:rsidR="00494656" w:rsidRDefault="00494656" w:rsidP="0049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14-17 лет – </w:t>
      </w:r>
      <w:r w:rsidR="00506D07">
        <w:rPr>
          <w:sz w:val="28"/>
          <w:szCs w:val="28"/>
        </w:rPr>
        <w:t>1656 (64</w:t>
      </w:r>
      <w:r w:rsidRPr="008A41E8">
        <w:rPr>
          <w:sz w:val="28"/>
          <w:szCs w:val="28"/>
        </w:rPr>
        <w:t>%) подросток</w:t>
      </w:r>
      <w:r>
        <w:rPr>
          <w:sz w:val="28"/>
          <w:szCs w:val="28"/>
        </w:rPr>
        <w:t>.</w:t>
      </w:r>
    </w:p>
    <w:p w:rsidR="00494656" w:rsidRDefault="00051550" w:rsidP="000A4186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58384" cy="1764792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94656" w:rsidRDefault="00494656" w:rsidP="000A41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2015 год</w:t>
      </w:r>
      <w:r w:rsidR="00875C4F">
        <w:rPr>
          <w:sz w:val="28"/>
          <w:szCs w:val="28"/>
        </w:rPr>
        <w:t>у</w:t>
      </w:r>
      <w:r>
        <w:rPr>
          <w:sz w:val="28"/>
          <w:szCs w:val="28"/>
        </w:rPr>
        <w:t xml:space="preserve"> в ходе рейдовых мероприятий по реализации «детского»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установлены </w:t>
      </w:r>
      <w:r w:rsidR="00180FA6">
        <w:rPr>
          <w:sz w:val="28"/>
          <w:szCs w:val="28"/>
        </w:rPr>
        <w:t>106</w:t>
      </w:r>
      <w:r>
        <w:rPr>
          <w:b/>
          <w:sz w:val="28"/>
          <w:szCs w:val="28"/>
        </w:rPr>
        <w:t xml:space="preserve"> </w:t>
      </w:r>
      <w:r w:rsidRPr="00F6616A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F6616A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подростков,</w:t>
      </w:r>
      <w:r w:rsidRPr="00F6616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состоящих на учёте в комиссиях по делам несовершеннолетних и защите их прав при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внутригородских округов города Краснодара или воспитывающихся в таких семьях, </w:t>
      </w:r>
      <w:r w:rsidRPr="00F6616A">
        <w:rPr>
          <w:sz w:val="28"/>
          <w:szCs w:val="28"/>
        </w:rPr>
        <w:t>без</w:t>
      </w:r>
      <w:r>
        <w:rPr>
          <w:b/>
          <w:sz w:val="28"/>
          <w:szCs w:val="28"/>
        </w:rPr>
        <w:t xml:space="preserve"> </w:t>
      </w:r>
      <w:r w:rsidRPr="00F6616A">
        <w:rPr>
          <w:sz w:val="28"/>
          <w:szCs w:val="28"/>
        </w:rPr>
        <w:t>сопровождения</w:t>
      </w:r>
      <w:r>
        <w:rPr>
          <w:b/>
          <w:sz w:val="28"/>
          <w:szCs w:val="28"/>
        </w:rPr>
        <w:t xml:space="preserve"> </w:t>
      </w:r>
      <w:r w:rsidR="006F370A">
        <w:rPr>
          <w:sz w:val="28"/>
          <w:szCs w:val="28"/>
        </w:rPr>
        <w:t>взрослых (44</w:t>
      </w:r>
      <w:r>
        <w:rPr>
          <w:sz w:val="28"/>
          <w:szCs w:val="28"/>
        </w:rPr>
        <w:t xml:space="preserve"> – в </w:t>
      </w:r>
      <w:r w:rsidR="006F370A">
        <w:rPr>
          <w:sz w:val="28"/>
          <w:szCs w:val="28"/>
        </w:rPr>
        <w:t>Карасунском, 26 – в Западном, 29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Прикубанском</w:t>
      </w:r>
      <w:proofErr w:type="spellEnd"/>
      <w:r>
        <w:rPr>
          <w:sz w:val="28"/>
          <w:szCs w:val="28"/>
        </w:rPr>
        <w:t xml:space="preserve"> и 7 – Центральном внутригородских округах):</w:t>
      </w:r>
      <w:proofErr w:type="gramEnd"/>
    </w:p>
    <w:p w:rsidR="00494656" w:rsidRDefault="00494656" w:rsidP="0049465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400"/>
        <w:gridCol w:w="3051"/>
      </w:tblGrid>
      <w:tr w:rsidR="00494656" w:rsidRPr="00DE7D76" w:rsidTr="0049465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DE7D76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DE7D7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DE7D76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DE7D7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DE7D76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 w:rsidRPr="00DE7D76">
              <w:rPr>
                <w:b/>
                <w:sz w:val="28"/>
                <w:szCs w:val="28"/>
              </w:rPr>
              <w:t>%</w:t>
            </w:r>
          </w:p>
        </w:tc>
      </w:tr>
      <w:tr w:rsidR="00494656" w:rsidRPr="00DE7D76" w:rsidTr="0049465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8A41E8" w:rsidRDefault="001F2C05" w:rsidP="0087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5C4F">
              <w:rPr>
                <w:sz w:val="28"/>
                <w:szCs w:val="28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8A41E8" w:rsidRDefault="00180FA6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6" w:rsidRPr="008A41E8" w:rsidRDefault="001F2C05" w:rsidP="0087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875C4F">
              <w:rPr>
                <w:sz w:val="28"/>
                <w:szCs w:val="28"/>
              </w:rPr>
              <w:t>0,4</w:t>
            </w:r>
          </w:p>
        </w:tc>
      </w:tr>
    </w:tbl>
    <w:p w:rsidR="00494656" w:rsidRPr="0095773E" w:rsidRDefault="00494656" w:rsidP="00494656">
      <w:pPr>
        <w:rPr>
          <w:sz w:val="28"/>
          <w:szCs w:val="28"/>
        </w:rPr>
      </w:pPr>
    </w:p>
    <w:p w:rsidR="00494656" w:rsidRDefault="00494656" w:rsidP="0049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составлены </w:t>
      </w:r>
      <w:r w:rsidR="00180FA6">
        <w:rPr>
          <w:sz w:val="28"/>
          <w:szCs w:val="28"/>
        </w:rPr>
        <w:t>1511</w:t>
      </w:r>
      <w:r w:rsidRPr="008A41E8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 об административном правонарушении по ст. 2.9 Закона Краснодарского края от 23 июля 2003 года  № 608-КЗ «Об административных правона</w:t>
      </w:r>
      <w:r w:rsidR="00180FA6">
        <w:rPr>
          <w:sz w:val="28"/>
          <w:szCs w:val="28"/>
        </w:rPr>
        <w:t>рушениях»: по ч. 3 ст. 2.9 – 1492, по ч. 4. ст. 2.9 – 19</w:t>
      </w:r>
      <w:r>
        <w:rPr>
          <w:sz w:val="28"/>
          <w:szCs w:val="28"/>
        </w:rPr>
        <w:t xml:space="preserve"> протоколов.</w:t>
      </w:r>
    </w:p>
    <w:p w:rsidR="00494656" w:rsidRDefault="00494656" w:rsidP="0049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составленных протоколов по ч. 3 и ч. 4 ст. 2.9 Закона № 608-КЗ </w:t>
      </w:r>
      <w:r w:rsidR="00180FA6">
        <w:rPr>
          <w:sz w:val="28"/>
          <w:szCs w:val="28"/>
        </w:rPr>
        <w:t>2015 год</w:t>
      </w:r>
      <w:r>
        <w:rPr>
          <w:sz w:val="28"/>
          <w:szCs w:val="28"/>
        </w:rPr>
        <w:t xml:space="preserve"> составило </w:t>
      </w:r>
      <w:r w:rsidR="003E063B">
        <w:rPr>
          <w:sz w:val="28"/>
          <w:szCs w:val="28"/>
        </w:rPr>
        <w:t>62</w:t>
      </w:r>
      <w:r w:rsidRPr="008A41E8">
        <w:rPr>
          <w:sz w:val="28"/>
          <w:szCs w:val="28"/>
        </w:rPr>
        <w:t>%</w:t>
      </w:r>
      <w:r w:rsidR="00180FA6">
        <w:rPr>
          <w:sz w:val="28"/>
          <w:szCs w:val="28"/>
        </w:rPr>
        <w:t xml:space="preserve"> (1511</w:t>
      </w:r>
      <w:r>
        <w:rPr>
          <w:sz w:val="28"/>
          <w:szCs w:val="28"/>
        </w:rPr>
        <w:t xml:space="preserve"> протоколов) от общего количества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нарушени</w:t>
      </w:r>
      <w:r w:rsidR="003E063B">
        <w:rPr>
          <w:sz w:val="28"/>
          <w:szCs w:val="28"/>
        </w:rPr>
        <w:t>й «детского» закона</w:t>
      </w:r>
      <w:r>
        <w:rPr>
          <w:sz w:val="28"/>
          <w:szCs w:val="28"/>
        </w:rPr>
        <w:t>:</w:t>
      </w:r>
    </w:p>
    <w:p w:rsidR="00494656" w:rsidRDefault="00494656" w:rsidP="006E786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686"/>
        <w:gridCol w:w="1417"/>
      </w:tblGrid>
      <w:tr w:rsidR="00494656" w:rsidRPr="00740D0A" w:rsidTr="00494656">
        <w:tc>
          <w:tcPr>
            <w:tcW w:w="1418" w:type="dxa"/>
            <w:vAlign w:val="center"/>
          </w:tcPr>
          <w:p w:rsidR="00494656" w:rsidRPr="00740D0A" w:rsidRDefault="00494656" w:rsidP="004946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94656" w:rsidRPr="00740D0A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выявле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ных несовершенн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летних</w:t>
            </w:r>
          </w:p>
        </w:tc>
        <w:tc>
          <w:tcPr>
            <w:tcW w:w="3686" w:type="dxa"/>
            <w:vAlign w:val="center"/>
          </w:tcPr>
          <w:p w:rsidR="00494656" w:rsidRPr="00740D0A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составленных протоколов по ч. 3 и ч. 4 ст. 2.9 № 608-КЗ </w:t>
            </w:r>
          </w:p>
        </w:tc>
        <w:tc>
          <w:tcPr>
            <w:tcW w:w="1417" w:type="dxa"/>
            <w:vAlign w:val="center"/>
          </w:tcPr>
          <w:p w:rsidR="00494656" w:rsidRPr="00740D0A" w:rsidRDefault="00494656" w:rsidP="00494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494656" w:rsidRPr="00740D0A" w:rsidTr="00494656">
        <w:tc>
          <w:tcPr>
            <w:tcW w:w="1418" w:type="dxa"/>
          </w:tcPr>
          <w:p w:rsidR="00494656" w:rsidRPr="00740D0A" w:rsidRDefault="00494656" w:rsidP="0049465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3118" w:type="dxa"/>
            <w:vAlign w:val="center"/>
          </w:tcPr>
          <w:p w:rsidR="00494656" w:rsidRPr="00740D0A" w:rsidRDefault="001F2C05" w:rsidP="003E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E063B"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center"/>
          </w:tcPr>
          <w:p w:rsidR="00494656" w:rsidRPr="00740D0A" w:rsidRDefault="001F2C05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</w:t>
            </w:r>
          </w:p>
        </w:tc>
        <w:tc>
          <w:tcPr>
            <w:tcW w:w="1417" w:type="dxa"/>
            <w:vAlign w:val="center"/>
          </w:tcPr>
          <w:p w:rsidR="00494656" w:rsidRPr="00740D0A" w:rsidRDefault="00FE4217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E063B">
              <w:rPr>
                <w:sz w:val="28"/>
                <w:szCs w:val="28"/>
              </w:rPr>
              <w:t>%</w:t>
            </w:r>
          </w:p>
        </w:tc>
      </w:tr>
      <w:tr w:rsidR="00494656" w:rsidRPr="00740D0A" w:rsidTr="00494656">
        <w:tc>
          <w:tcPr>
            <w:tcW w:w="1418" w:type="dxa"/>
          </w:tcPr>
          <w:p w:rsidR="00494656" w:rsidRPr="00740D0A" w:rsidRDefault="00494656" w:rsidP="0049465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3118" w:type="dxa"/>
            <w:vAlign w:val="center"/>
          </w:tcPr>
          <w:p w:rsidR="00494656" w:rsidRPr="00740D0A" w:rsidRDefault="003E063B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</w:t>
            </w:r>
          </w:p>
        </w:tc>
        <w:tc>
          <w:tcPr>
            <w:tcW w:w="3686" w:type="dxa"/>
            <w:vAlign w:val="center"/>
          </w:tcPr>
          <w:p w:rsidR="00494656" w:rsidRPr="00740D0A" w:rsidRDefault="00180FA6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1417" w:type="dxa"/>
            <w:vAlign w:val="center"/>
          </w:tcPr>
          <w:p w:rsidR="00494656" w:rsidRPr="00740D0A" w:rsidRDefault="003E063B" w:rsidP="0049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39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494656" w:rsidRDefault="00494656" w:rsidP="00494656">
      <w:pPr>
        <w:ind w:firstLine="709"/>
        <w:jc w:val="both"/>
        <w:rPr>
          <w:sz w:val="28"/>
          <w:szCs w:val="28"/>
        </w:rPr>
      </w:pPr>
    </w:p>
    <w:p w:rsidR="00494656" w:rsidRDefault="00494656" w:rsidP="0049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составленных протоколов в отношении родителей (законных представителей) </w:t>
      </w:r>
      <w:r w:rsidRPr="006D55D5">
        <w:rPr>
          <w:sz w:val="28"/>
          <w:szCs w:val="28"/>
        </w:rPr>
        <w:t xml:space="preserve">сократилось на </w:t>
      </w:r>
      <w:r w:rsidR="000A4186" w:rsidRPr="00D12D71">
        <w:rPr>
          <w:sz w:val="28"/>
          <w:szCs w:val="28"/>
        </w:rPr>
        <w:t>312</w:t>
      </w:r>
      <w:r w:rsidR="00FE4217">
        <w:rPr>
          <w:sz w:val="28"/>
          <w:szCs w:val="28"/>
        </w:rPr>
        <w:t xml:space="preserve"> (с 1823</w:t>
      </w:r>
      <w:r>
        <w:rPr>
          <w:sz w:val="28"/>
          <w:szCs w:val="28"/>
        </w:rPr>
        <w:t xml:space="preserve"> за </w:t>
      </w:r>
      <w:r w:rsidR="00180FA6">
        <w:rPr>
          <w:sz w:val="28"/>
          <w:szCs w:val="28"/>
        </w:rPr>
        <w:t>2014 год до 1511</w:t>
      </w:r>
      <w:r>
        <w:rPr>
          <w:sz w:val="28"/>
          <w:szCs w:val="28"/>
        </w:rPr>
        <w:t xml:space="preserve"> за </w:t>
      </w:r>
      <w:r w:rsidR="00180FA6">
        <w:rPr>
          <w:sz w:val="28"/>
          <w:szCs w:val="28"/>
        </w:rPr>
        <w:t>2015 год</w:t>
      </w:r>
      <w:r>
        <w:rPr>
          <w:sz w:val="28"/>
          <w:szCs w:val="28"/>
        </w:rPr>
        <w:t>):</w:t>
      </w:r>
    </w:p>
    <w:p w:rsidR="00494656" w:rsidRDefault="00494656" w:rsidP="00494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FA6">
        <w:rPr>
          <w:sz w:val="28"/>
          <w:szCs w:val="28"/>
        </w:rPr>
        <w:t>2015 году</w:t>
      </w:r>
      <w:r>
        <w:rPr>
          <w:sz w:val="28"/>
          <w:szCs w:val="28"/>
        </w:rPr>
        <w:t xml:space="preserve"> рейдовыми группами в ходе реализации «д</w:t>
      </w:r>
      <w:r w:rsidR="00327D94">
        <w:rPr>
          <w:sz w:val="28"/>
          <w:szCs w:val="28"/>
        </w:rPr>
        <w:t>етского» закона осуществлены 1406</w:t>
      </w:r>
      <w:r>
        <w:rPr>
          <w:sz w:val="28"/>
          <w:szCs w:val="28"/>
        </w:rPr>
        <w:t xml:space="preserve"> выходов по месту жительства несовершеннолетних 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мей, состоящих на профилактическом учёте комиссий по делам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и защите их при администрациях внутригородских округов города Краснодара (согласно рапортам сотрудников полиции по итогам посещений).</w:t>
      </w:r>
    </w:p>
    <w:p w:rsidR="000A4186" w:rsidRDefault="000A4186" w:rsidP="00A93908">
      <w:pPr>
        <w:rPr>
          <w:b/>
          <w:sz w:val="28"/>
          <w:szCs w:val="28"/>
        </w:rPr>
      </w:pPr>
    </w:p>
    <w:p w:rsidR="00494656" w:rsidRDefault="00494656" w:rsidP="0049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94656" w:rsidRDefault="00494656" w:rsidP="00494656">
      <w:pPr>
        <w:rPr>
          <w:sz w:val="28"/>
          <w:szCs w:val="28"/>
        </w:rPr>
      </w:pPr>
    </w:p>
    <w:p w:rsidR="00494656" w:rsidRDefault="00494656" w:rsidP="00494656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деятельности комиссии по делам несовершеннолетних и защите их прав при администрации муниципального образования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нодар за </w:t>
      </w:r>
      <w:r w:rsidR="00327D94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отмечаем:</w:t>
      </w:r>
    </w:p>
    <w:p w:rsidR="00494656" w:rsidRPr="00DC1E0A" w:rsidRDefault="00494656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удельный вес несовершеннолетних, состоящих на учёте в комиссиях по делам несовершеннолетних и защите их прав, не</w:t>
      </w:r>
      <w:r w:rsidRPr="00DC1E0A">
        <w:rPr>
          <w:sz w:val="28"/>
          <w:szCs w:val="28"/>
        </w:rPr>
        <w:t>смотря на увеличение общей численности детского населения</w:t>
      </w:r>
      <w:r>
        <w:rPr>
          <w:sz w:val="28"/>
          <w:szCs w:val="28"/>
        </w:rPr>
        <w:t xml:space="preserve"> </w:t>
      </w:r>
      <w:r w:rsidRPr="00DC1E0A">
        <w:rPr>
          <w:sz w:val="28"/>
          <w:szCs w:val="28"/>
        </w:rPr>
        <w:t>(</w:t>
      </w:r>
      <w:r>
        <w:rPr>
          <w:sz w:val="28"/>
          <w:szCs w:val="28"/>
        </w:rPr>
        <w:t xml:space="preserve">со 151704 до </w:t>
      </w:r>
      <w:r w:rsidRPr="00DC1E0A">
        <w:rPr>
          <w:sz w:val="28"/>
          <w:szCs w:val="28"/>
        </w:rPr>
        <w:t>164</w:t>
      </w:r>
      <w:r w:rsidR="00327D94">
        <w:rPr>
          <w:sz w:val="28"/>
          <w:szCs w:val="28"/>
        </w:rPr>
        <w:t>199</w:t>
      </w:r>
      <w:r w:rsidRPr="00DC1E0A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,</w:t>
      </w:r>
      <w:r w:rsidRPr="00DC1E0A">
        <w:rPr>
          <w:sz w:val="28"/>
          <w:szCs w:val="28"/>
        </w:rPr>
        <w:t xml:space="preserve"> остается ст</w:t>
      </w:r>
      <w:r w:rsidRPr="00DC1E0A">
        <w:rPr>
          <w:sz w:val="28"/>
          <w:szCs w:val="28"/>
        </w:rPr>
        <w:t>а</w:t>
      </w:r>
      <w:r w:rsidRPr="00DC1E0A">
        <w:rPr>
          <w:sz w:val="28"/>
          <w:szCs w:val="28"/>
        </w:rPr>
        <w:t xml:space="preserve">бильным </w:t>
      </w:r>
      <w:r>
        <w:rPr>
          <w:sz w:val="28"/>
          <w:szCs w:val="28"/>
        </w:rPr>
        <w:t>– 0,06</w:t>
      </w:r>
      <w:r w:rsidRPr="00DC1E0A">
        <w:rPr>
          <w:sz w:val="28"/>
          <w:szCs w:val="28"/>
        </w:rPr>
        <w:t>%;</w:t>
      </w:r>
    </w:p>
    <w:p w:rsidR="00494656" w:rsidRDefault="00494656" w:rsidP="00494656">
      <w:pPr>
        <w:ind w:firstLine="708"/>
        <w:jc w:val="both"/>
        <w:rPr>
          <w:sz w:val="28"/>
          <w:szCs w:val="28"/>
        </w:rPr>
      </w:pPr>
      <w:r w:rsidRPr="00F76638">
        <w:rPr>
          <w:sz w:val="28"/>
          <w:szCs w:val="28"/>
        </w:rPr>
        <w:t xml:space="preserve">– показатель подростковой преступности остался на </w:t>
      </w:r>
      <w:r>
        <w:rPr>
          <w:sz w:val="28"/>
          <w:szCs w:val="28"/>
        </w:rPr>
        <w:t>уровне АППГ</w:t>
      </w:r>
      <w:r w:rsidR="00327D94">
        <w:rPr>
          <w:sz w:val="28"/>
          <w:szCs w:val="28"/>
        </w:rPr>
        <w:t xml:space="preserve"> (190</w:t>
      </w:r>
      <w:r w:rsidRPr="00F76638">
        <w:rPr>
          <w:sz w:val="28"/>
          <w:szCs w:val="28"/>
        </w:rPr>
        <w:t xml:space="preserve"> преступлений):</w:t>
      </w:r>
    </w:p>
    <w:p w:rsidR="005C32DA" w:rsidRDefault="005C32DA" w:rsidP="0049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снижен показатель тяжких преступлений, совершённых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летними на 2,7% (с 36 до 35 преступлений);</w:t>
      </w:r>
    </w:p>
    <w:p w:rsidR="005C32DA" w:rsidRPr="00F76638" w:rsidRDefault="005C32DA" w:rsidP="005C3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снижен показатель преступлений средней тяжести, совершённых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вершеннолетними на 28% (со 104 до 75 преступлений);</w:t>
      </w:r>
    </w:p>
    <w:p w:rsidR="00494656" w:rsidRPr="00F76638" w:rsidRDefault="00494656" w:rsidP="00494656">
      <w:pPr>
        <w:ind w:firstLine="708"/>
        <w:jc w:val="both"/>
        <w:rPr>
          <w:sz w:val="28"/>
          <w:szCs w:val="28"/>
        </w:rPr>
      </w:pPr>
      <w:r w:rsidRPr="00F76638">
        <w:rPr>
          <w:sz w:val="28"/>
          <w:szCs w:val="28"/>
        </w:rPr>
        <w:t>– снижен по</w:t>
      </w:r>
      <w:r w:rsidR="00C17E26">
        <w:rPr>
          <w:sz w:val="28"/>
          <w:szCs w:val="28"/>
        </w:rPr>
        <w:t>казатель совершённых краж на 19</w:t>
      </w:r>
      <w:r w:rsidRPr="00F76638">
        <w:rPr>
          <w:sz w:val="28"/>
          <w:szCs w:val="28"/>
        </w:rPr>
        <w:t>% (</w:t>
      </w:r>
      <w:r w:rsidR="00C17E26">
        <w:rPr>
          <w:sz w:val="28"/>
          <w:szCs w:val="28"/>
        </w:rPr>
        <w:t>со 118 до 96</w:t>
      </w:r>
      <w:r w:rsidRPr="00F76638">
        <w:rPr>
          <w:sz w:val="28"/>
          <w:szCs w:val="28"/>
        </w:rPr>
        <w:t>);</w:t>
      </w:r>
    </w:p>
    <w:p w:rsidR="00494656" w:rsidRPr="00F76638" w:rsidRDefault="00494656" w:rsidP="00494656">
      <w:pPr>
        <w:ind w:firstLine="708"/>
        <w:jc w:val="both"/>
        <w:rPr>
          <w:sz w:val="28"/>
          <w:szCs w:val="28"/>
        </w:rPr>
      </w:pPr>
      <w:r w:rsidRPr="00F76638">
        <w:rPr>
          <w:sz w:val="28"/>
          <w:szCs w:val="28"/>
        </w:rPr>
        <w:t>– снижен показатель совершённых у</w:t>
      </w:r>
      <w:r w:rsidR="00C17E26">
        <w:rPr>
          <w:sz w:val="28"/>
          <w:szCs w:val="28"/>
        </w:rPr>
        <w:t>гонов транспортных средств на 44</w:t>
      </w:r>
      <w:r w:rsidRPr="00F76638">
        <w:rPr>
          <w:sz w:val="28"/>
          <w:szCs w:val="28"/>
        </w:rPr>
        <w:t xml:space="preserve">% (с </w:t>
      </w:r>
      <w:r w:rsidR="00C17E26">
        <w:rPr>
          <w:sz w:val="28"/>
          <w:szCs w:val="28"/>
        </w:rPr>
        <w:t>16 до 9</w:t>
      </w:r>
      <w:r w:rsidRPr="00F76638">
        <w:rPr>
          <w:sz w:val="28"/>
          <w:szCs w:val="28"/>
        </w:rPr>
        <w:t>);</w:t>
      </w:r>
    </w:p>
    <w:p w:rsidR="00494656" w:rsidRPr="00F76638" w:rsidRDefault="00494656" w:rsidP="00494656">
      <w:pPr>
        <w:ind w:firstLine="708"/>
        <w:jc w:val="both"/>
        <w:rPr>
          <w:sz w:val="28"/>
          <w:szCs w:val="28"/>
        </w:rPr>
      </w:pPr>
      <w:r w:rsidRPr="00F76638">
        <w:rPr>
          <w:sz w:val="28"/>
          <w:szCs w:val="28"/>
        </w:rPr>
        <w:lastRenderedPageBreak/>
        <w:t>– снижен показатель преступлений, соверш</w:t>
      </w:r>
      <w:r w:rsidR="005C32DA">
        <w:rPr>
          <w:sz w:val="28"/>
          <w:szCs w:val="28"/>
        </w:rPr>
        <w:t>ённых группой подростков, на 37% (с 30 до 19</w:t>
      </w:r>
      <w:r w:rsidRPr="00F76638">
        <w:rPr>
          <w:sz w:val="28"/>
          <w:szCs w:val="28"/>
        </w:rPr>
        <w:t xml:space="preserve">), а также в </w:t>
      </w:r>
      <w:r w:rsidR="005C32DA">
        <w:rPr>
          <w:sz w:val="28"/>
          <w:szCs w:val="28"/>
        </w:rPr>
        <w:t xml:space="preserve">группе </w:t>
      </w:r>
      <w:proofErr w:type="gramStart"/>
      <w:r w:rsidR="005C32DA">
        <w:rPr>
          <w:sz w:val="28"/>
          <w:szCs w:val="28"/>
        </w:rPr>
        <w:t>со</w:t>
      </w:r>
      <w:proofErr w:type="gramEnd"/>
      <w:r w:rsidR="005C32DA">
        <w:rPr>
          <w:sz w:val="28"/>
          <w:szCs w:val="28"/>
        </w:rPr>
        <w:t xml:space="preserve"> взрослыми лицами на 44% (с 48 до 27</w:t>
      </w:r>
      <w:r w:rsidRPr="00F76638">
        <w:rPr>
          <w:sz w:val="28"/>
          <w:szCs w:val="28"/>
        </w:rPr>
        <w:t>);</w:t>
      </w:r>
    </w:p>
    <w:p w:rsidR="00494656" w:rsidRDefault="00494656" w:rsidP="00494656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F76638">
        <w:rPr>
          <w:sz w:val="28"/>
          <w:szCs w:val="28"/>
        </w:rPr>
        <w:t>– у</w:t>
      </w:r>
      <w:r w:rsidRPr="00F76638">
        <w:rPr>
          <w:spacing w:val="-2"/>
          <w:sz w:val="28"/>
          <w:szCs w:val="28"/>
        </w:rPr>
        <w:t>дельный вес преступлений, совершенных несовершеннолетними, в о</w:t>
      </w:r>
      <w:r w:rsidRPr="00F76638">
        <w:rPr>
          <w:spacing w:val="-2"/>
          <w:sz w:val="28"/>
          <w:szCs w:val="28"/>
        </w:rPr>
        <w:t>б</w:t>
      </w:r>
      <w:r w:rsidRPr="00F76638">
        <w:rPr>
          <w:spacing w:val="-2"/>
          <w:sz w:val="28"/>
          <w:szCs w:val="28"/>
        </w:rPr>
        <w:t xml:space="preserve">щем </w:t>
      </w:r>
      <w:r w:rsidRPr="00F76638">
        <w:rPr>
          <w:sz w:val="28"/>
          <w:szCs w:val="28"/>
        </w:rPr>
        <w:t>чи</w:t>
      </w:r>
      <w:r w:rsidR="005C32DA">
        <w:rPr>
          <w:sz w:val="28"/>
          <w:szCs w:val="28"/>
        </w:rPr>
        <w:t>сле расследованных составил 2,86</w:t>
      </w:r>
      <w:r w:rsidRPr="00F76638">
        <w:rPr>
          <w:sz w:val="28"/>
          <w:szCs w:val="28"/>
        </w:rPr>
        <w:t>% п</w:t>
      </w:r>
      <w:r w:rsidR="005C32DA">
        <w:rPr>
          <w:sz w:val="28"/>
          <w:szCs w:val="28"/>
        </w:rPr>
        <w:t xml:space="preserve">ри </w:t>
      </w:r>
      <w:proofErr w:type="spellStart"/>
      <w:r w:rsidR="005C32DA">
        <w:rPr>
          <w:sz w:val="28"/>
          <w:szCs w:val="28"/>
        </w:rPr>
        <w:t>среднекраевом</w:t>
      </w:r>
      <w:proofErr w:type="spellEnd"/>
      <w:r w:rsidR="005C32DA">
        <w:rPr>
          <w:sz w:val="28"/>
          <w:szCs w:val="28"/>
        </w:rPr>
        <w:t xml:space="preserve"> показателе 3,34</w:t>
      </w:r>
      <w:r w:rsidRPr="00F76638">
        <w:rPr>
          <w:sz w:val="28"/>
          <w:szCs w:val="28"/>
        </w:rPr>
        <w:t>%;</w:t>
      </w:r>
    </w:p>
    <w:p w:rsidR="00C17E26" w:rsidRDefault="00281C4A" w:rsidP="00C1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7E26">
        <w:rPr>
          <w:sz w:val="28"/>
          <w:szCs w:val="28"/>
        </w:rPr>
        <w:t xml:space="preserve"> количество административных материалов,</w:t>
      </w:r>
      <w:r w:rsidR="00C17E26" w:rsidRPr="00391032">
        <w:rPr>
          <w:sz w:val="28"/>
          <w:szCs w:val="28"/>
        </w:rPr>
        <w:t xml:space="preserve"> </w:t>
      </w:r>
      <w:r w:rsidR="00C17E26">
        <w:rPr>
          <w:sz w:val="28"/>
          <w:szCs w:val="28"/>
        </w:rPr>
        <w:t>поступивших на рассмотр</w:t>
      </w:r>
      <w:r w:rsidR="00C17E26">
        <w:rPr>
          <w:sz w:val="28"/>
          <w:szCs w:val="28"/>
        </w:rPr>
        <w:t>е</w:t>
      </w:r>
      <w:r w:rsidR="00C17E26">
        <w:rPr>
          <w:sz w:val="28"/>
          <w:szCs w:val="28"/>
        </w:rPr>
        <w:t>ние в Комиссии</w:t>
      </w:r>
      <w:r w:rsidR="00C17E26" w:rsidRPr="00391032">
        <w:rPr>
          <w:sz w:val="28"/>
          <w:szCs w:val="28"/>
        </w:rPr>
        <w:t xml:space="preserve"> </w:t>
      </w:r>
      <w:r w:rsidR="00C17E26">
        <w:rPr>
          <w:sz w:val="28"/>
          <w:szCs w:val="28"/>
        </w:rPr>
        <w:t>в течение 2015 года, в сравнении с 2014 годом увеличилось на 766 материалов (117%);</w:t>
      </w:r>
    </w:p>
    <w:p w:rsidR="00C17E26" w:rsidRDefault="00281C4A" w:rsidP="00C17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17E26">
        <w:rPr>
          <w:sz w:val="28"/>
          <w:szCs w:val="28"/>
        </w:rPr>
        <w:t xml:space="preserve"> доля прекращённых материалов от общего количества рассмотренных Комиссиями сократилась на 5% (2012 год – 134 прекращённых (25%) из 540 рассмотренных; 2015 год – 288 (20%) из 1420) и на 3% снизилась доля возвр</w:t>
      </w:r>
      <w:r w:rsidR="00C17E26">
        <w:rPr>
          <w:sz w:val="28"/>
          <w:szCs w:val="28"/>
        </w:rPr>
        <w:t>а</w:t>
      </w:r>
      <w:r w:rsidR="00C17E26">
        <w:rPr>
          <w:sz w:val="28"/>
          <w:szCs w:val="28"/>
        </w:rPr>
        <w:t xml:space="preserve">щённых материалов (2012 год – 52 возвращённых из 540 (10%), 2015 год – 95 </w:t>
      </w:r>
      <w:proofErr w:type="gramStart"/>
      <w:r w:rsidR="00C17E26">
        <w:rPr>
          <w:sz w:val="28"/>
          <w:szCs w:val="28"/>
        </w:rPr>
        <w:t>из</w:t>
      </w:r>
      <w:proofErr w:type="gramEnd"/>
      <w:r w:rsidR="00C17E26">
        <w:rPr>
          <w:sz w:val="28"/>
          <w:szCs w:val="28"/>
        </w:rPr>
        <w:t xml:space="preserve"> 1420(7%));</w:t>
      </w:r>
    </w:p>
    <w:p w:rsidR="00C17E26" w:rsidRPr="00312D0C" w:rsidRDefault="00156A6C" w:rsidP="00C17E26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17E26">
        <w:rPr>
          <w:color w:val="000000"/>
          <w:sz w:val="28"/>
          <w:szCs w:val="28"/>
        </w:rPr>
        <w:t xml:space="preserve"> выросло количество постановлений о назначении административного наказания в виде штрафа в общем количестве постановлений о наказании на 2% (в 2014 году – 461 из 290 (63%), в 2015 году 645 из 988 (65%));</w:t>
      </w:r>
    </w:p>
    <w:p w:rsidR="00C17E26" w:rsidRPr="00312D0C" w:rsidRDefault="00281C4A" w:rsidP="00C17E26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17E26">
        <w:rPr>
          <w:color w:val="000000"/>
          <w:sz w:val="28"/>
          <w:szCs w:val="28"/>
        </w:rPr>
        <w:t xml:space="preserve"> </w:t>
      </w:r>
      <w:r w:rsidR="00C17E26" w:rsidRPr="00312D0C">
        <w:rPr>
          <w:color w:val="000000"/>
          <w:sz w:val="28"/>
          <w:szCs w:val="28"/>
        </w:rPr>
        <w:t>увеличена сумма штрафов, наложенная на несовершеннолетних, их р</w:t>
      </w:r>
      <w:r w:rsidR="00C17E26" w:rsidRPr="00312D0C">
        <w:rPr>
          <w:color w:val="000000"/>
          <w:sz w:val="28"/>
          <w:szCs w:val="28"/>
        </w:rPr>
        <w:t>о</w:t>
      </w:r>
      <w:r w:rsidR="00C17E26" w:rsidRPr="00312D0C">
        <w:rPr>
          <w:color w:val="000000"/>
          <w:sz w:val="28"/>
          <w:szCs w:val="28"/>
        </w:rPr>
        <w:t>дителей или законных представителей при рассмотрении дел об администр</w:t>
      </w:r>
      <w:r w:rsidR="00C17E26" w:rsidRPr="00312D0C">
        <w:rPr>
          <w:color w:val="000000"/>
          <w:sz w:val="28"/>
          <w:szCs w:val="28"/>
        </w:rPr>
        <w:t>а</w:t>
      </w:r>
      <w:r w:rsidR="00C17E26">
        <w:rPr>
          <w:color w:val="000000"/>
          <w:sz w:val="28"/>
          <w:szCs w:val="28"/>
        </w:rPr>
        <w:t>тивных правонарушениях, на сумму 267450 рублей или 89% (с 301450</w:t>
      </w:r>
      <w:r w:rsidR="00C17E26" w:rsidRPr="00312D0C">
        <w:rPr>
          <w:color w:val="000000"/>
          <w:sz w:val="28"/>
          <w:szCs w:val="28"/>
        </w:rPr>
        <w:t xml:space="preserve"> руб</w:t>
      </w:r>
      <w:r w:rsidR="00C17E26">
        <w:rPr>
          <w:color w:val="000000"/>
          <w:sz w:val="28"/>
          <w:szCs w:val="28"/>
        </w:rPr>
        <w:t>лей в 2014 году до 568900</w:t>
      </w:r>
      <w:r w:rsidR="00C17E26" w:rsidRPr="00312D0C">
        <w:rPr>
          <w:color w:val="000000"/>
          <w:sz w:val="28"/>
          <w:szCs w:val="28"/>
        </w:rPr>
        <w:t xml:space="preserve"> рублей</w:t>
      </w:r>
      <w:r w:rsidR="00C17E26">
        <w:rPr>
          <w:color w:val="000000"/>
          <w:sz w:val="28"/>
          <w:szCs w:val="28"/>
        </w:rPr>
        <w:t xml:space="preserve"> в 2015);</w:t>
      </w:r>
    </w:p>
    <w:p w:rsidR="00C17E26" w:rsidRPr="00F76638" w:rsidRDefault="00281C4A" w:rsidP="00C17E26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17E26">
        <w:rPr>
          <w:color w:val="000000"/>
          <w:sz w:val="28"/>
          <w:szCs w:val="28"/>
        </w:rPr>
        <w:t xml:space="preserve"> </w:t>
      </w:r>
      <w:r w:rsidR="00C17E26" w:rsidRPr="00312D0C">
        <w:rPr>
          <w:color w:val="000000"/>
          <w:sz w:val="28"/>
          <w:szCs w:val="28"/>
        </w:rPr>
        <w:t xml:space="preserve">улучшена работа </w:t>
      </w:r>
      <w:r w:rsidR="00C17E26">
        <w:rPr>
          <w:color w:val="000000"/>
          <w:sz w:val="28"/>
          <w:szCs w:val="28"/>
        </w:rPr>
        <w:t>по взысканию назначенных</w:t>
      </w:r>
      <w:r w:rsidR="00C17E26" w:rsidRPr="00312D0C">
        <w:rPr>
          <w:color w:val="000000"/>
          <w:sz w:val="28"/>
          <w:szCs w:val="28"/>
        </w:rPr>
        <w:t xml:space="preserve"> штрафов. </w:t>
      </w:r>
      <w:proofErr w:type="gramStart"/>
      <w:r w:rsidR="00C17E26">
        <w:rPr>
          <w:color w:val="000000"/>
          <w:sz w:val="28"/>
          <w:szCs w:val="28"/>
        </w:rPr>
        <w:t>Сумма не</w:t>
      </w:r>
      <w:r w:rsidR="00C17E26" w:rsidRPr="00312D0C">
        <w:rPr>
          <w:color w:val="000000"/>
          <w:sz w:val="28"/>
          <w:szCs w:val="28"/>
        </w:rPr>
        <w:t>взы</w:t>
      </w:r>
      <w:r w:rsidR="00C17E26" w:rsidRPr="00312D0C">
        <w:rPr>
          <w:color w:val="000000"/>
          <w:sz w:val="28"/>
          <w:szCs w:val="28"/>
        </w:rPr>
        <w:t>с</w:t>
      </w:r>
      <w:r w:rsidR="00C17E26" w:rsidRPr="00312D0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анных штрафов составляет 3%</w:t>
      </w:r>
      <w:r w:rsidR="00C17E26">
        <w:rPr>
          <w:color w:val="000000"/>
          <w:sz w:val="28"/>
          <w:szCs w:val="28"/>
        </w:rPr>
        <w:t xml:space="preserve"> от назначенных (в 2014 года из 301450 рублей не взыскано 15700</w:t>
      </w:r>
      <w:r w:rsidR="00C17E26" w:rsidRPr="00312D0C">
        <w:rPr>
          <w:color w:val="000000"/>
          <w:sz w:val="28"/>
          <w:szCs w:val="28"/>
        </w:rPr>
        <w:t xml:space="preserve"> ру</w:t>
      </w:r>
      <w:r w:rsidR="00C17E26">
        <w:rPr>
          <w:color w:val="000000"/>
          <w:sz w:val="28"/>
          <w:szCs w:val="28"/>
        </w:rPr>
        <w:t>блей (5</w:t>
      </w:r>
      <w:r w:rsidR="00C17E26" w:rsidRPr="00312D0C">
        <w:rPr>
          <w:color w:val="000000"/>
          <w:sz w:val="28"/>
          <w:szCs w:val="28"/>
        </w:rPr>
        <w:t>%</w:t>
      </w:r>
      <w:r w:rsidR="00C17E26">
        <w:rPr>
          <w:color w:val="000000"/>
          <w:sz w:val="28"/>
          <w:szCs w:val="28"/>
        </w:rPr>
        <w:t>), в 2015</w:t>
      </w:r>
      <w:r w:rsidR="00C17E26" w:rsidRPr="00312D0C">
        <w:rPr>
          <w:color w:val="000000"/>
          <w:sz w:val="28"/>
          <w:szCs w:val="28"/>
        </w:rPr>
        <w:t xml:space="preserve"> го</w:t>
      </w:r>
      <w:r w:rsidR="00C17E26">
        <w:rPr>
          <w:color w:val="000000"/>
          <w:sz w:val="28"/>
          <w:szCs w:val="28"/>
        </w:rPr>
        <w:t>ду из 568900 рублей не взыскано 170</w:t>
      </w:r>
      <w:r w:rsidR="00C17E26" w:rsidRPr="00312D0C">
        <w:rPr>
          <w:color w:val="000000"/>
          <w:sz w:val="28"/>
          <w:szCs w:val="28"/>
        </w:rPr>
        <w:t>00 рублей</w:t>
      </w:r>
      <w:r w:rsidR="00C17E26">
        <w:rPr>
          <w:color w:val="000000"/>
          <w:sz w:val="28"/>
          <w:szCs w:val="28"/>
        </w:rPr>
        <w:t xml:space="preserve"> (3%</w:t>
      </w:r>
      <w:r w:rsidR="00C17E26" w:rsidRPr="00312D0C">
        <w:rPr>
          <w:color w:val="000000"/>
          <w:sz w:val="28"/>
          <w:szCs w:val="28"/>
        </w:rPr>
        <w:t>).</w:t>
      </w:r>
      <w:proofErr w:type="gramEnd"/>
    </w:p>
    <w:p w:rsidR="00494656" w:rsidRPr="00F76638" w:rsidRDefault="00494656" w:rsidP="00494656">
      <w:pPr>
        <w:ind w:firstLine="708"/>
        <w:jc w:val="both"/>
        <w:rPr>
          <w:sz w:val="28"/>
          <w:szCs w:val="28"/>
        </w:rPr>
      </w:pPr>
      <w:r w:rsidRPr="00F76638">
        <w:rPr>
          <w:sz w:val="28"/>
          <w:szCs w:val="28"/>
        </w:rPr>
        <w:t>Вместе с тем остаётся высоким показатель количества несовершенноле</w:t>
      </w:r>
      <w:r w:rsidRPr="00F76638">
        <w:rPr>
          <w:sz w:val="28"/>
          <w:szCs w:val="28"/>
        </w:rPr>
        <w:t>т</w:t>
      </w:r>
      <w:r w:rsidRPr="00F76638">
        <w:rPr>
          <w:sz w:val="28"/>
          <w:szCs w:val="28"/>
        </w:rPr>
        <w:t>них</w:t>
      </w:r>
      <w:r w:rsidR="00281C4A">
        <w:rPr>
          <w:sz w:val="28"/>
          <w:szCs w:val="28"/>
        </w:rPr>
        <w:t>,</w:t>
      </w:r>
      <w:r w:rsidRPr="00F76638">
        <w:rPr>
          <w:sz w:val="28"/>
          <w:szCs w:val="28"/>
        </w:rPr>
        <w:t xml:space="preserve"> совершивших преступления, антиобщественные поступки и повторные правонарушения.</w:t>
      </w:r>
    </w:p>
    <w:p w:rsidR="00494656" w:rsidRPr="00F76638" w:rsidRDefault="00494656" w:rsidP="00494656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 xml:space="preserve"> целях дальнейшей </w:t>
      </w:r>
      <w:r w:rsidR="00327D9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эффективной 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реализации Фе</w:t>
      </w:r>
      <w:r w:rsidR="00327D94">
        <w:rPr>
          <w:rFonts w:ascii="Times New Roman" w:hAnsi="Times New Roman" w:cs="Times New Roman"/>
          <w:color w:val="000000"/>
          <w:sz w:val="28"/>
          <w:szCs w:val="28"/>
        </w:rPr>
        <w:t xml:space="preserve">дерального закона от 24.06.1999 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№ 120-ФЗ «Об основах системы профилактики безнадзорности и правонарушений несовершеннолетних», Национальной стратегии 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твий в интересах детей на 2012-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 xml:space="preserve">2017 годы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27D94">
        <w:rPr>
          <w:rFonts w:ascii="Times New Roman" w:hAnsi="Times New Roman" w:cs="Times New Roman"/>
          <w:color w:val="000000"/>
          <w:sz w:val="28"/>
          <w:szCs w:val="28"/>
        </w:rPr>
        <w:t>а 2016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 xml:space="preserve"> год определены следующие при</w:t>
      </w:r>
      <w:r w:rsidR="00327D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7D94">
        <w:rPr>
          <w:rFonts w:ascii="Times New Roman" w:hAnsi="Times New Roman" w:cs="Times New Roman"/>
          <w:color w:val="000000"/>
          <w:sz w:val="28"/>
          <w:szCs w:val="28"/>
        </w:rPr>
        <w:t>ритетные направления в работе К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494656" w:rsidRPr="00F76638" w:rsidRDefault="00494656" w:rsidP="00494656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комплексного решения проблем семей, находящихся в с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циально опасном положении</w:t>
      </w:r>
      <w:r w:rsidR="005C32DA" w:rsidRPr="005C3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2DA" w:rsidRPr="00F76638">
        <w:rPr>
          <w:rFonts w:ascii="Times New Roman" w:hAnsi="Times New Roman" w:cs="Times New Roman"/>
          <w:color w:val="000000"/>
          <w:sz w:val="28"/>
          <w:szCs w:val="28"/>
        </w:rPr>
        <w:t>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32DA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проведении инд</w:t>
      </w:r>
      <w:r w:rsidR="005C32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C32DA">
        <w:rPr>
          <w:rFonts w:ascii="Times New Roman" w:hAnsi="Times New Roman" w:cs="Times New Roman"/>
          <w:color w:val="000000"/>
          <w:sz w:val="28"/>
          <w:szCs w:val="28"/>
        </w:rPr>
        <w:t>видуальной профилактической работы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условий для их полноце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ой жизни и социальной адаптации;</w:t>
      </w:r>
    </w:p>
    <w:p w:rsidR="00494656" w:rsidRPr="00F76638" w:rsidRDefault="00494656" w:rsidP="00494656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реабилитационной работы с семьями и детьми, оказавшимися в социально опасном положении, трудной жизненной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656" w:rsidRPr="00F76638" w:rsidRDefault="00494656" w:rsidP="00494656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 xml:space="preserve"> работа субъектов системы профилактики с населением по формиров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нию общественного сознания и незамедлительного реагирования на выявле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76638">
        <w:rPr>
          <w:rFonts w:ascii="Times New Roman" w:hAnsi="Times New Roman" w:cs="Times New Roman"/>
          <w:color w:val="000000"/>
          <w:sz w:val="28"/>
          <w:szCs w:val="28"/>
        </w:rPr>
        <w:t>ные факты семейного неблагополучия и нете</w:t>
      </w:r>
      <w:r w:rsidR="005C32DA">
        <w:rPr>
          <w:rFonts w:ascii="Times New Roman" w:hAnsi="Times New Roman" w:cs="Times New Roman"/>
          <w:color w:val="000000"/>
          <w:sz w:val="28"/>
          <w:szCs w:val="28"/>
        </w:rPr>
        <w:t>рпимого отношения к жестокому обращению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детьми;</w:t>
      </w:r>
    </w:p>
    <w:p w:rsidR="00494656" w:rsidRPr="00F76638" w:rsidRDefault="00494656" w:rsidP="00494656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 w:rsidRPr="00F76638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F76638">
        <w:rPr>
          <w:sz w:val="28"/>
          <w:szCs w:val="28"/>
        </w:rPr>
        <w:t xml:space="preserve"> оказание адресной помощи семьям, находящимся в социально-опасном положении</w:t>
      </w:r>
      <w:r w:rsidR="005C32DA" w:rsidRPr="005C32DA">
        <w:rPr>
          <w:sz w:val="28"/>
          <w:szCs w:val="28"/>
        </w:rPr>
        <w:t xml:space="preserve"> </w:t>
      </w:r>
      <w:r w:rsidR="005C32DA" w:rsidRPr="00F76638">
        <w:rPr>
          <w:sz w:val="28"/>
          <w:szCs w:val="28"/>
        </w:rPr>
        <w:t>и несовершеннолетним</w:t>
      </w:r>
      <w:r w:rsidR="005C32DA">
        <w:rPr>
          <w:sz w:val="28"/>
          <w:szCs w:val="28"/>
        </w:rPr>
        <w:t>,</w:t>
      </w:r>
      <w:r w:rsidR="005C32DA" w:rsidRPr="005C32DA">
        <w:rPr>
          <w:color w:val="000000"/>
          <w:sz w:val="28"/>
          <w:szCs w:val="28"/>
        </w:rPr>
        <w:t xml:space="preserve"> </w:t>
      </w:r>
      <w:r w:rsidR="005C32DA">
        <w:rPr>
          <w:color w:val="000000"/>
          <w:sz w:val="28"/>
          <w:szCs w:val="28"/>
        </w:rPr>
        <w:t>нуждающихся в проведении индивидуал</w:t>
      </w:r>
      <w:r w:rsidR="005C32DA">
        <w:rPr>
          <w:color w:val="000000"/>
          <w:sz w:val="28"/>
          <w:szCs w:val="28"/>
        </w:rPr>
        <w:t>ь</w:t>
      </w:r>
      <w:r w:rsidR="005C32DA">
        <w:rPr>
          <w:color w:val="000000"/>
          <w:sz w:val="28"/>
          <w:szCs w:val="28"/>
        </w:rPr>
        <w:lastRenderedPageBreak/>
        <w:t>ной профилактической работы</w:t>
      </w:r>
      <w:r w:rsidRPr="00F76638">
        <w:rPr>
          <w:sz w:val="28"/>
          <w:szCs w:val="28"/>
        </w:rPr>
        <w:t xml:space="preserve"> по разрешению кризисных ситуаций в се</w:t>
      </w:r>
      <w:r w:rsidR="005C32DA">
        <w:rPr>
          <w:sz w:val="28"/>
          <w:szCs w:val="28"/>
        </w:rPr>
        <w:t>мьях</w:t>
      </w:r>
      <w:r w:rsidRPr="00F76638">
        <w:rPr>
          <w:sz w:val="28"/>
          <w:szCs w:val="28"/>
        </w:rPr>
        <w:t xml:space="preserve"> и формированию позитивны</w:t>
      </w:r>
      <w:r w:rsidR="005C32DA">
        <w:rPr>
          <w:sz w:val="28"/>
          <w:szCs w:val="28"/>
        </w:rPr>
        <w:t>х детско-родительских отношений;</w:t>
      </w:r>
    </w:p>
    <w:p w:rsidR="00494656" w:rsidRPr="00BB247B" w:rsidRDefault="00494656" w:rsidP="00494656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Pr="00F76638">
        <w:rPr>
          <w:sz w:val="28"/>
          <w:szCs w:val="28"/>
        </w:rPr>
        <w:t xml:space="preserve"> содействие в организации отдыха, оздоровления и временной занятости</w:t>
      </w:r>
      <w:r w:rsidRPr="00BB247B">
        <w:rPr>
          <w:sz w:val="28"/>
          <w:szCs w:val="28"/>
        </w:rPr>
        <w:t xml:space="preserve"> несовершеннолетних,</w:t>
      </w:r>
      <w:r>
        <w:rPr>
          <w:sz w:val="28"/>
          <w:szCs w:val="28"/>
        </w:rPr>
        <w:t xml:space="preserve"> нуждающихся в проведении индивидуальной профила</w:t>
      </w:r>
      <w:r>
        <w:rPr>
          <w:sz w:val="28"/>
          <w:szCs w:val="28"/>
        </w:rPr>
        <w:t>к</w:t>
      </w:r>
      <w:r w:rsidR="005C32DA">
        <w:rPr>
          <w:sz w:val="28"/>
          <w:szCs w:val="28"/>
        </w:rPr>
        <w:t>тической работы;</w:t>
      </w:r>
    </w:p>
    <w:p w:rsidR="00494656" w:rsidRPr="00BB247B" w:rsidRDefault="00494656" w:rsidP="00494656">
      <w:pPr>
        <w:pStyle w:val="a3"/>
        <w:spacing w:before="0"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– с</w:t>
      </w:r>
      <w:r w:rsidRPr="00BB247B">
        <w:rPr>
          <w:sz w:val="28"/>
          <w:szCs w:val="28"/>
        </w:rPr>
        <w:t>отрудничество со средствами массовой информации с целью привл</w:t>
      </w:r>
      <w:r w:rsidRPr="00BB247B">
        <w:rPr>
          <w:sz w:val="28"/>
          <w:szCs w:val="28"/>
        </w:rPr>
        <w:t>е</w:t>
      </w:r>
      <w:r w:rsidRPr="00BB247B">
        <w:rPr>
          <w:sz w:val="28"/>
          <w:szCs w:val="28"/>
        </w:rPr>
        <w:t>чения внимания населения к актуальным проблемам современного общества по вопросам воспи</w:t>
      </w:r>
      <w:r>
        <w:rPr>
          <w:sz w:val="28"/>
          <w:szCs w:val="28"/>
        </w:rPr>
        <w:t>тания подрастающего поколения.</w:t>
      </w:r>
    </w:p>
    <w:p w:rsidR="00494656" w:rsidRDefault="00494656" w:rsidP="00494656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 проводимой работы по профилактике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общественной безопасности на территории муниципального образования город Краснодар, данные вопросы постоянно находятся в поле зрения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охранительных структур города, органов власти и управлений всех уровней.</w:t>
      </w:r>
    </w:p>
    <w:p w:rsidR="00D12D71" w:rsidRDefault="00D12D71" w:rsidP="00494656">
      <w:pPr>
        <w:tabs>
          <w:tab w:val="left" w:pos="980"/>
        </w:tabs>
        <w:rPr>
          <w:rFonts w:eastAsiaTheme="minorHAnsi"/>
          <w:sz w:val="28"/>
          <w:szCs w:val="28"/>
          <w:lang w:eastAsia="en-US"/>
        </w:rPr>
      </w:pPr>
    </w:p>
    <w:p w:rsidR="00156A6C" w:rsidRDefault="00156A6C" w:rsidP="00494656">
      <w:pPr>
        <w:tabs>
          <w:tab w:val="left" w:pos="980"/>
        </w:tabs>
        <w:rPr>
          <w:sz w:val="28"/>
          <w:szCs w:val="28"/>
        </w:rPr>
      </w:pPr>
    </w:p>
    <w:p w:rsidR="00494656" w:rsidRDefault="00494656" w:rsidP="00494656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494656" w:rsidRDefault="00494656" w:rsidP="00494656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прав,</w:t>
      </w:r>
    </w:p>
    <w:p w:rsidR="00494656" w:rsidRDefault="00494656" w:rsidP="00494656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F370A" w:rsidRDefault="00494656" w:rsidP="00494656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                               </w:t>
      </w:r>
      <w:r w:rsidR="00D12D71">
        <w:rPr>
          <w:sz w:val="28"/>
          <w:szCs w:val="28"/>
        </w:rPr>
        <w:t xml:space="preserve">                            </w:t>
      </w:r>
      <w:proofErr w:type="spellStart"/>
      <w:r w:rsidR="00D12D71">
        <w:rPr>
          <w:sz w:val="28"/>
          <w:szCs w:val="28"/>
        </w:rPr>
        <w:t>Т.Ю.</w:t>
      </w:r>
      <w:r>
        <w:rPr>
          <w:sz w:val="28"/>
          <w:szCs w:val="28"/>
        </w:rPr>
        <w:t>Синюгина</w:t>
      </w:r>
      <w:proofErr w:type="spellEnd"/>
    </w:p>
    <w:p w:rsidR="00156A6C" w:rsidRDefault="00156A6C" w:rsidP="00494656">
      <w:pPr>
        <w:tabs>
          <w:tab w:val="left" w:pos="980"/>
        </w:tabs>
        <w:rPr>
          <w:sz w:val="28"/>
          <w:szCs w:val="28"/>
        </w:rPr>
      </w:pPr>
    </w:p>
    <w:p w:rsidR="00156A6C" w:rsidRDefault="00156A6C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</w:p>
    <w:p w:rsidR="003E063B" w:rsidRDefault="003E063B" w:rsidP="00494656">
      <w:pPr>
        <w:tabs>
          <w:tab w:val="left" w:pos="980"/>
        </w:tabs>
        <w:rPr>
          <w:sz w:val="28"/>
          <w:szCs w:val="28"/>
        </w:rPr>
      </w:pPr>
      <w:bookmarkStart w:id="0" w:name="_GoBack"/>
      <w:bookmarkEnd w:id="0"/>
    </w:p>
    <w:p w:rsidR="00494656" w:rsidRDefault="00494656" w:rsidP="00494656">
      <w:pPr>
        <w:tabs>
          <w:tab w:val="left" w:pos="9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Н.В.Задулая</w:t>
      </w:r>
      <w:proofErr w:type="spellEnd"/>
    </w:p>
    <w:p w:rsidR="00824DBE" w:rsidRPr="00327D94" w:rsidRDefault="00494656" w:rsidP="00327D94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2518591</w:t>
      </w:r>
    </w:p>
    <w:sectPr w:rsidR="00824DBE" w:rsidRPr="00327D94" w:rsidSect="00494656"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1E" w:rsidRDefault="00BA7D1E" w:rsidP="00864A9E">
      <w:r>
        <w:separator/>
      </w:r>
    </w:p>
  </w:endnote>
  <w:endnote w:type="continuationSeparator" w:id="0">
    <w:p w:rsidR="00BA7D1E" w:rsidRDefault="00BA7D1E" w:rsidP="008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1E" w:rsidRDefault="00BA7D1E" w:rsidP="00864A9E">
      <w:r>
        <w:separator/>
      </w:r>
    </w:p>
  </w:footnote>
  <w:footnote w:type="continuationSeparator" w:id="0">
    <w:p w:rsidR="00BA7D1E" w:rsidRDefault="00BA7D1E" w:rsidP="0086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204"/>
      <w:docPartObj>
        <w:docPartGallery w:val="Page Numbers (Top of Page)"/>
        <w:docPartUnique/>
      </w:docPartObj>
    </w:sdtPr>
    <w:sdtContent>
      <w:p w:rsidR="00875C4F" w:rsidRDefault="00875C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63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75C4F" w:rsidRPr="00864A9E" w:rsidRDefault="00875C4F" w:rsidP="00864A9E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102"/>
    <w:multiLevelType w:val="hybridMultilevel"/>
    <w:tmpl w:val="D1BCA8CC"/>
    <w:lvl w:ilvl="0" w:tplc="0E7CF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5C150D"/>
    <w:multiLevelType w:val="hybridMultilevel"/>
    <w:tmpl w:val="9F6678BC"/>
    <w:lvl w:ilvl="0" w:tplc="4A12E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0D356A"/>
    <w:multiLevelType w:val="hybridMultilevel"/>
    <w:tmpl w:val="BE507A70"/>
    <w:lvl w:ilvl="0" w:tplc="FC94596A">
      <w:start w:val="1"/>
      <w:numFmt w:val="decimal"/>
      <w:lvlText w:val="%1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656"/>
    <w:rsid w:val="000452E1"/>
    <w:rsid w:val="00051550"/>
    <w:rsid w:val="00060840"/>
    <w:rsid w:val="000868EC"/>
    <w:rsid w:val="00086C7D"/>
    <w:rsid w:val="000A4186"/>
    <w:rsid w:val="000C011B"/>
    <w:rsid w:val="00103AAC"/>
    <w:rsid w:val="0012005C"/>
    <w:rsid w:val="00156A6C"/>
    <w:rsid w:val="00160427"/>
    <w:rsid w:val="00162CD2"/>
    <w:rsid w:val="00180FA6"/>
    <w:rsid w:val="001F2C05"/>
    <w:rsid w:val="002259B4"/>
    <w:rsid w:val="00241690"/>
    <w:rsid w:val="00281C4A"/>
    <w:rsid w:val="002A039F"/>
    <w:rsid w:val="002A2B7C"/>
    <w:rsid w:val="002C2399"/>
    <w:rsid w:val="002C49FD"/>
    <w:rsid w:val="00310EA8"/>
    <w:rsid w:val="003261FC"/>
    <w:rsid w:val="00327D94"/>
    <w:rsid w:val="003A0B6D"/>
    <w:rsid w:val="003B3B28"/>
    <w:rsid w:val="003E063B"/>
    <w:rsid w:val="003F44BC"/>
    <w:rsid w:val="0041371D"/>
    <w:rsid w:val="00414D12"/>
    <w:rsid w:val="00494656"/>
    <w:rsid w:val="004B16BE"/>
    <w:rsid w:val="00506D07"/>
    <w:rsid w:val="00521261"/>
    <w:rsid w:val="00562B82"/>
    <w:rsid w:val="005665DB"/>
    <w:rsid w:val="005747DF"/>
    <w:rsid w:val="00581776"/>
    <w:rsid w:val="005A1DD7"/>
    <w:rsid w:val="005A1F1A"/>
    <w:rsid w:val="005A26C1"/>
    <w:rsid w:val="005C0607"/>
    <w:rsid w:val="005C32DA"/>
    <w:rsid w:val="005D7606"/>
    <w:rsid w:val="005F0B8B"/>
    <w:rsid w:val="005F37F6"/>
    <w:rsid w:val="005F596B"/>
    <w:rsid w:val="00647BC9"/>
    <w:rsid w:val="006B42AC"/>
    <w:rsid w:val="006E0739"/>
    <w:rsid w:val="006E7869"/>
    <w:rsid w:val="006F370A"/>
    <w:rsid w:val="006F79F6"/>
    <w:rsid w:val="007067FA"/>
    <w:rsid w:val="00713BAF"/>
    <w:rsid w:val="007216F7"/>
    <w:rsid w:val="00765AC3"/>
    <w:rsid w:val="0077639B"/>
    <w:rsid w:val="007B6BD5"/>
    <w:rsid w:val="007D0CB6"/>
    <w:rsid w:val="00810A3C"/>
    <w:rsid w:val="00824DBE"/>
    <w:rsid w:val="00864A9E"/>
    <w:rsid w:val="00875C4F"/>
    <w:rsid w:val="00960959"/>
    <w:rsid w:val="00A93908"/>
    <w:rsid w:val="00AE7217"/>
    <w:rsid w:val="00AE723E"/>
    <w:rsid w:val="00B02717"/>
    <w:rsid w:val="00B02F34"/>
    <w:rsid w:val="00B041D8"/>
    <w:rsid w:val="00B50356"/>
    <w:rsid w:val="00B7193C"/>
    <w:rsid w:val="00B74AF0"/>
    <w:rsid w:val="00B9322B"/>
    <w:rsid w:val="00BA7D1E"/>
    <w:rsid w:val="00BC4B21"/>
    <w:rsid w:val="00BF369E"/>
    <w:rsid w:val="00C0383D"/>
    <w:rsid w:val="00C17E26"/>
    <w:rsid w:val="00C22407"/>
    <w:rsid w:val="00C33A40"/>
    <w:rsid w:val="00C46FD2"/>
    <w:rsid w:val="00C7388C"/>
    <w:rsid w:val="00C77878"/>
    <w:rsid w:val="00C928F1"/>
    <w:rsid w:val="00CC4617"/>
    <w:rsid w:val="00CF6577"/>
    <w:rsid w:val="00D06E4C"/>
    <w:rsid w:val="00D12D71"/>
    <w:rsid w:val="00D946E3"/>
    <w:rsid w:val="00DD3457"/>
    <w:rsid w:val="00E00A6F"/>
    <w:rsid w:val="00E2327E"/>
    <w:rsid w:val="00E66289"/>
    <w:rsid w:val="00EA14C8"/>
    <w:rsid w:val="00EE3FD8"/>
    <w:rsid w:val="00EF5186"/>
    <w:rsid w:val="00F31B51"/>
    <w:rsid w:val="00F8036B"/>
    <w:rsid w:val="00FA0070"/>
    <w:rsid w:val="00FB0AA3"/>
    <w:rsid w:val="00FC7768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4656"/>
    <w:pPr>
      <w:spacing w:before="120" w:after="120"/>
    </w:pPr>
    <w:rPr>
      <w:sz w:val="24"/>
      <w:szCs w:val="24"/>
    </w:rPr>
  </w:style>
  <w:style w:type="paragraph" w:styleId="a4">
    <w:name w:val="header"/>
    <w:basedOn w:val="a"/>
    <w:link w:val="1"/>
    <w:uiPriority w:val="99"/>
    <w:unhideWhenUsed/>
    <w:rsid w:val="0049465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locked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0"/>
    <w:uiPriority w:val="99"/>
    <w:unhideWhenUsed/>
    <w:rsid w:val="0049465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locked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11"/>
    <w:qFormat/>
    <w:rsid w:val="00494656"/>
    <w:pPr>
      <w:widowControl w:val="0"/>
      <w:shd w:val="clear" w:color="auto" w:fill="FFFFFF"/>
      <w:snapToGrid w:val="0"/>
      <w:spacing w:line="322" w:lineRule="exact"/>
      <w:ind w:left="23" w:firstLine="726"/>
      <w:jc w:val="center"/>
    </w:pPr>
    <w:rPr>
      <w:b/>
      <w:color w:val="000000"/>
      <w:spacing w:val="-7"/>
      <w:w w:val="101"/>
      <w:sz w:val="28"/>
    </w:rPr>
  </w:style>
  <w:style w:type="character" w:customStyle="1" w:styleId="11">
    <w:name w:val="Название Знак1"/>
    <w:basedOn w:val="a0"/>
    <w:link w:val="a8"/>
    <w:locked/>
    <w:rsid w:val="00494656"/>
    <w:rPr>
      <w:rFonts w:ascii="Times New Roman" w:eastAsia="Times New Roman" w:hAnsi="Times New Roman" w:cs="Times New Roman"/>
      <w:b/>
      <w:color w:val="000000"/>
      <w:spacing w:val="-7"/>
      <w:w w:val="101"/>
      <w:sz w:val="28"/>
      <w:szCs w:val="20"/>
      <w:shd w:val="clear" w:color="auto" w:fill="FFFFFF"/>
      <w:lang w:eastAsia="ru-RU"/>
    </w:rPr>
  </w:style>
  <w:style w:type="character" w:customStyle="1" w:styleId="a9">
    <w:name w:val="Название Знак"/>
    <w:basedOn w:val="a0"/>
    <w:rsid w:val="00494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494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494656"/>
    <w:pPr>
      <w:spacing w:after="120"/>
    </w:pPr>
    <w:rPr>
      <w:sz w:val="24"/>
      <w:szCs w:val="24"/>
    </w:rPr>
  </w:style>
  <w:style w:type="paragraph" w:styleId="ac">
    <w:name w:val="Body Text Indent"/>
    <w:basedOn w:val="a"/>
    <w:link w:val="12"/>
    <w:semiHidden/>
    <w:unhideWhenUsed/>
    <w:rsid w:val="00494656"/>
    <w:pPr>
      <w:ind w:firstLine="720"/>
      <w:jc w:val="both"/>
    </w:pPr>
    <w:rPr>
      <w:sz w:val="28"/>
    </w:rPr>
  </w:style>
  <w:style w:type="character" w:customStyle="1" w:styleId="12">
    <w:name w:val="Основной текст с отступом Знак1"/>
    <w:basedOn w:val="a0"/>
    <w:link w:val="ac"/>
    <w:semiHidden/>
    <w:locked/>
    <w:rsid w:val="00494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semiHidden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49465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"/>
    <w:semiHidden/>
    <w:locked/>
    <w:rsid w:val="00494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semiHidden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0"/>
    <w:semiHidden/>
    <w:unhideWhenUsed/>
    <w:rsid w:val="0049465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semiHidden/>
    <w:locked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semiHidden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unhideWhenUsed/>
    <w:rsid w:val="0049465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4946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semiHidden/>
    <w:rsid w:val="004946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46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4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locked/>
    <w:rsid w:val="00494656"/>
    <w:rPr>
      <w:rFonts w:ascii="Calibri" w:hAnsi="Calibri" w:cs="Calibri"/>
    </w:rPr>
  </w:style>
  <w:style w:type="paragraph" w:styleId="af1">
    <w:name w:val="No Spacing"/>
    <w:link w:val="af0"/>
    <w:qFormat/>
    <w:rsid w:val="00494656"/>
    <w:pPr>
      <w:spacing w:after="0" w:line="240" w:lineRule="auto"/>
    </w:pPr>
    <w:rPr>
      <w:rFonts w:ascii="Calibri" w:hAnsi="Calibri" w:cs="Calibri"/>
    </w:rPr>
  </w:style>
  <w:style w:type="paragraph" w:styleId="af2">
    <w:name w:val="List Paragraph"/>
    <w:basedOn w:val="a"/>
    <w:uiPriority w:val="34"/>
    <w:qFormat/>
    <w:rsid w:val="00494656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49465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494656"/>
  </w:style>
  <w:style w:type="character" w:customStyle="1" w:styleId="13">
    <w:name w:val="Текст примечания Знак1"/>
    <w:basedOn w:val="a0"/>
    <w:uiPriority w:val="99"/>
    <w:semiHidden/>
    <w:rsid w:val="0049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494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9465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94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59"/>
    <w:rsid w:val="00C7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3.emf"/><Relationship Id="rId26" Type="http://schemas.openxmlformats.org/officeDocument/2006/relationships/package" Target="embeddings/Microsoft_PowerPoint_Slide12.sldx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package" Target="embeddings/Microsoft_PowerPoint_Slide7.sldx"/><Relationship Id="rId25" Type="http://schemas.openxmlformats.org/officeDocument/2006/relationships/image" Target="media/image6.emf"/><Relationship Id="rId33" Type="http://schemas.openxmlformats.org/officeDocument/2006/relationships/chart" Target="charts/chart7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chart" Target="charts/chart6.xm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package" Target="embeddings/Microsoft_PowerPoint_Slide11.sldx"/><Relationship Id="rId32" Type="http://schemas.openxmlformats.org/officeDocument/2006/relationships/package" Target="embeddings/Microsoft_PowerPoint_Slide15.sldx"/><Relationship Id="rId37" Type="http://schemas.openxmlformats.org/officeDocument/2006/relationships/chart" Target="charts/chart1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6.sldx"/><Relationship Id="rId23" Type="http://schemas.openxmlformats.org/officeDocument/2006/relationships/image" Target="media/image5.emf"/><Relationship Id="rId28" Type="http://schemas.openxmlformats.org/officeDocument/2006/relationships/package" Target="embeddings/Microsoft_PowerPoint_Slide13.sldx"/><Relationship Id="rId36" Type="http://schemas.openxmlformats.org/officeDocument/2006/relationships/chart" Target="charts/chart10.xml"/><Relationship Id="rId10" Type="http://schemas.openxmlformats.org/officeDocument/2006/relationships/chart" Target="charts/chart2.xml"/><Relationship Id="rId19" Type="http://schemas.openxmlformats.org/officeDocument/2006/relationships/package" Target="embeddings/Microsoft_PowerPoint_Slide8.sldx"/><Relationship Id="rId31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emf"/><Relationship Id="rId22" Type="http://schemas.openxmlformats.org/officeDocument/2006/relationships/package" Target="embeddings/Microsoft_PowerPoint_Slide10.sldx"/><Relationship Id="rId27" Type="http://schemas.openxmlformats.org/officeDocument/2006/relationships/image" Target="media/image7.emf"/><Relationship Id="rId30" Type="http://schemas.openxmlformats.org/officeDocument/2006/relationships/package" Target="embeddings/Microsoft_PowerPoint_Slide14.sldx"/><Relationship Id="rId35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720963140477682E-2"/>
          <c:y val="3.7221642795156613E-2"/>
          <c:w val="0.70942882574460797"/>
          <c:h val="0.907222619899785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9.6718507201525181E-2"/>
                  <c:y val="-0.376316428188413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53656</a:t>
                    </a:r>
                  </a:p>
                  <a:p>
                    <a:r>
                      <a:rPr lang="ru-RU"/>
                      <a:t>(82%)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658062307428968E-2"/>
                  <c:y val="0.114931729039488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164</a:t>
                    </a:r>
                    <a:r>
                      <a:rPr lang="ru-RU"/>
                      <a:t>199</a:t>
                    </a:r>
                  </a:p>
                  <a:p>
                    <a:r>
                      <a:rPr lang="ru-RU"/>
                      <a:t>(18%)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взрослое население</c:v>
                </c:pt>
                <c:pt idx="1">
                  <c:v>дети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753656</c:v>
                </c:pt>
                <c:pt idx="1">
                  <c:v>164199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взрослое население</c:v>
                </c:pt>
                <c:pt idx="1">
                  <c:v>дети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459985594953501"/>
          <c:y val="0.33246070047695692"/>
          <c:w val="0.23188533607212436"/>
          <c:h val="0.247088959240919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25811215138541"/>
          <c:y val="0.10654507858255118"/>
          <c:w val="0.41946168019320196"/>
          <c:h val="0.78694395909445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5"/>
              <c:layout>
                <c:manualLayout>
                  <c:x val="7.1759259259259259E-2"/>
                  <c:y val="1.190476190476192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школьники</c:v>
                </c:pt>
                <c:pt idx="1">
                  <c:v>учащиеся ССУЗов</c:v>
                </c:pt>
                <c:pt idx="2">
                  <c:v>малолетние</c:v>
                </c:pt>
                <c:pt idx="3">
                  <c:v>иногородние</c:v>
                </c:pt>
                <c:pt idx="4">
                  <c:v>студенты</c:v>
                </c:pt>
                <c:pt idx="5">
                  <c:v>работающие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0.42000000000000032</c:v>
                </c:pt>
                <c:pt idx="1">
                  <c:v>0.13</c:v>
                </c:pt>
                <c:pt idx="2">
                  <c:v>0.13</c:v>
                </c:pt>
                <c:pt idx="3">
                  <c:v>0.12000000000000002</c:v>
                </c:pt>
                <c:pt idx="4">
                  <c:v>2.0000000000000011E-2</c:v>
                </c:pt>
                <c:pt idx="5" formatCode="0.00%">
                  <c:v>1.0000000000000015E-3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586924030329618"/>
          <c:y val="0.19807734788965334"/>
          <c:w val="0.21024187080781584"/>
          <c:h val="0.59565483093683069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488043161271554E-2"/>
          <c:y val="0.11408730158730152"/>
          <c:w val="0.70879593175853095"/>
          <c:h val="0.787698412698414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7-13 лет </c:v>
                </c:pt>
                <c:pt idx="2">
                  <c:v>14-17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0.17</c:v>
                </c:pt>
                <c:pt idx="2">
                  <c:v>0.64000000000000046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681094150773768"/>
          <c:y val="0.30927647805492242"/>
          <c:w val="0.12734529664167404"/>
          <c:h val="0.3554031718912498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0335395275590552"/>
          <c:y val="3.8051594901988575E-2"/>
          <c:w val="0.77391130796150565"/>
          <c:h val="0.8763723284589425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0-6 лет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7465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1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детей 156937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71316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7-13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8557E-2"/>
                  <c:y val="3.9682539682539802E-3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/>
                    </a:pPr>
                    <a:r>
                      <a:rPr lang="en-US"/>
                      <a:t>5</a:t>
                    </a:r>
                    <a:r>
                      <a:rPr lang="ru-RU"/>
                      <a:t>7823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детей 156937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54888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14-18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879629629629821"/>
                  <c:y val="-3.174603174603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28911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Всего детей 156937 человек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38059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8202368"/>
        <c:axId val="38204160"/>
        <c:axId val="0"/>
      </c:bar3DChart>
      <c:catAx>
        <c:axId val="38202368"/>
        <c:scaling>
          <c:orientation val="minMax"/>
        </c:scaling>
        <c:delete val="1"/>
        <c:axPos val="b"/>
        <c:majorTickMark val="out"/>
        <c:minorTickMark val="none"/>
        <c:tickLblPos val="none"/>
        <c:crossAx val="38204160"/>
        <c:crosses val="autoZero"/>
        <c:auto val="1"/>
        <c:lblAlgn val="ctr"/>
        <c:lblOffset val="100"/>
        <c:noMultiLvlLbl val="0"/>
      </c:catAx>
      <c:valAx>
        <c:axId val="38204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spPr>
          <a:ln>
            <a:noFill/>
          </a:ln>
        </c:spPr>
        <c:crossAx val="3820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66022958459475"/>
          <c:y val="0.29219553805774284"/>
          <c:w val="0.12060690813648328"/>
          <c:h val="0.3258182592040886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3"/>
          <c:dPt>
            <c:idx val="0"/>
            <c:bubble3D val="0"/>
            <c:explosion val="34"/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1.2966061533974919E-2"/>
                  <c:y val="-0.33848612673416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43040974044952E-2"/>
                  <c:y val="-6.7326896637920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полные</c:v>
                </c:pt>
                <c:pt idx="1">
                  <c:v>неполные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32866724992687"/>
          <c:y val="0.10218253968253969"/>
          <c:w val="0.45949074074074081"/>
          <c:h val="0.7876984126984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3.8634441528142355E-2"/>
                  <c:y val="-0.21856674165729476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012831729367536E-2"/>
                  <c:y val="0.13009311336082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836523038786958"/>
                  <c:y val="2.3830771153605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малообеспеченные</c:v>
                </c:pt>
                <c:pt idx="1">
                  <c:v>многодетные</c:v>
                </c:pt>
                <c:pt idx="2">
                  <c:v>ТЖС</c:v>
                </c:pt>
                <c:pt idx="3">
                  <c:v>СОП</c:v>
                </c:pt>
                <c:pt idx="4">
                  <c:v>опекунские</c:v>
                </c:pt>
                <c:pt idx="5">
                  <c:v>приёмные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0.13</c:v>
                </c:pt>
                <c:pt idx="1">
                  <c:v>2.1999999999999999E-2</c:v>
                </c:pt>
                <c:pt idx="2">
                  <c:v>6.0000000000000342E-4</c:v>
                </c:pt>
                <c:pt idx="3">
                  <c:v>2.0000000000000052E-4</c:v>
                </c:pt>
                <c:pt idx="4">
                  <c:v>2.0000000000000052E-3</c:v>
                </c:pt>
                <c:pt idx="5">
                  <c:v>1.0000000000000064E-4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10" b="1" i="0" baseline="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481676632526421E-2"/>
          <c:y val="0"/>
          <c:w val="0.88584305251317608"/>
          <c:h val="0.772401177125588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74</c:v>
                </c:pt>
                <c:pt idx="2">
                  <c:v>92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73632"/>
        <c:axId val="38375424"/>
      </c:barChart>
      <c:catAx>
        <c:axId val="38373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8375424"/>
        <c:crosses val="autoZero"/>
        <c:auto val="1"/>
        <c:lblAlgn val="ctr"/>
        <c:lblOffset val="100"/>
        <c:noMultiLvlLbl val="0"/>
      </c:catAx>
      <c:valAx>
        <c:axId val="38375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3736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1944430513064798E-2"/>
                  <c:y val="3.7658578391986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150826688065266"/>
                  <c:y val="-0.198165086507044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41615631379356E-4"/>
                  <c:y val="-4.005212376621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101888305628457E-2"/>
                  <c:y val="-3.621266091738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993930446194953E-2"/>
                  <c:y val="-3.3707811171490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достижение возраста 18 лет</c:v>
                </c:pt>
                <c:pt idx="1">
                  <c:v>исправление</c:v>
                </c:pt>
                <c:pt idx="2">
                  <c:v>убытие в другие территории</c:v>
                </c:pt>
                <c:pt idx="3">
                  <c:v>истёк срок наказания</c:v>
                </c:pt>
                <c:pt idx="4">
                  <c:v>помещены в учреждения закрытого типа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38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97125183295768"/>
          <c:y val="4.9638874192109383E-2"/>
          <c:w val="0.28895050090569824"/>
          <c:h val="0.7435345864938406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546674777484248E-2"/>
          <c:y val="4.3729929710490736E-2"/>
          <c:w val="0.82071141709695961"/>
          <c:h val="0.76272661407381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сняли всего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34</c:v>
                </c:pt>
                <c:pt idx="2">
                  <c:v>30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связи с исправлением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15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лишение родительских прав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36640"/>
        <c:axId val="38738176"/>
      </c:barChart>
      <c:catAx>
        <c:axId val="38736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8738176"/>
        <c:crosses val="autoZero"/>
        <c:auto val="1"/>
        <c:lblAlgn val="ctr"/>
        <c:lblOffset val="100"/>
        <c:noMultiLvlLbl val="0"/>
      </c:catAx>
      <c:valAx>
        <c:axId val="38738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8736640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83590771253901996"/>
          <c:y val="0.24902070398299925"/>
          <c:w val="0.16039644674477996"/>
          <c:h val="0.426463515569076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5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1431672181042517"/>
                  <c:y val="-0.203774755428298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503586481657222E-2"/>
                  <c:y val="-0.22524891000195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980904033443782E-3"/>
                  <c:y val="-0.102739089817162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45377256786095E-2"/>
                  <c:y val="-5.9730415054051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276641329712482E-2"/>
                  <c:y val="7.384705725343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кражи</c:v>
                </c:pt>
                <c:pt idx="1">
                  <c:v>грабежи</c:v>
                </c:pt>
                <c:pt idx="2">
                  <c:v>разбои</c:v>
                </c:pt>
                <c:pt idx="3">
                  <c:v>мошенничество</c:v>
                </c:pt>
                <c:pt idx="4">
                  <c:v>угоны автотранспорта</c:v>
                </c:pt>
                <c:pt idx="5">
                  <c:v>Связанные с НОН</c:v>
                </c:pt>
                <c:pt idx="6">
                  <c:v>причинение вреда здоровью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</c:v>
                </c:pt>
                <c:pt idx="1">
                  <c:v>17</c:v>
                </c:pt>
                <c:pt idx="2">
                  <c:v>9</c:v>
                </c:pt>
                <c:pt idx="3">
                  <c:v>5</c:v>
                </c:pt>
                <c:pt idx="4">
                  <c:v>9</c:v>
                </c:pt>
                <c:pt idx="5">
                  <c:v>27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876332640830353"/>
          <c:y val="2.8427582915771889E-2"/>
          <c:w val="0.24563406772850457"/>
          <c:h val="0.8641456801370909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попыток суицида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5714285714285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611111111111084E-2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45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 смертельным исходом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82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957056"/>
        <c:axId val="38958592"/>
        <c:axId val="0"/>
      </c:bar3DChart>
      <c:catAx>
        <c:axId val="3895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958592"/>
        <c:crosses val="autoZero"/>
        <c:auto val="1"/>
        <c:lblAlgn val="ctr"/>
        <c:lblOffset val="100"/>
        <c:noMultiLvlLbl val="0"/>
      </c:catAx>
      <c:valAx>
        <c:axId val="389585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895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0AAB-2DFF-4A66-B585-36A4D6B4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34</Pages>
  <Words>9757</Words>
  <Characters>55618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Котельникова Н.В.</cp:lastModifiedBy>
  <cp:revision>15</cp:revision>
  <dcterms:created xsi:type="dcterms:W3CDTF">2016-01-08T18:05:00Z</dcterms:created>
  <dcterms:modified xsi:type="dcterms:W3CDTF">2016-02-02T08:29:00Z</dcterms:modified>
</cp:coreProperties>
</file>